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80395C" w14:textId="77777777" w:rsidR="008A7E6F" w:rsidRDefault="008A7E6F" w:rsidP="008A7E6F">
      <w:pPr>
        <w:pBdr>
          <w:top w:val="single" w:sz="4" w:space="0" w:color="auto"/>
        </w:pBdr>
        <w:spacing w:before="60"/>
      </w:pPr>
      <w:r>
        <w:rPr>
          <w:noProof/>
        </w:rPr>
        <mc:AlternateContent>
          <mc:Choice Requires="wps">
            <w:drawing>
              <wp:anchor distT="0" distB="0" distL="114300" distR="114300" simplePos="0" relativeHeight="251659264" behindDoc="0" locked="0" layoutInCell="1" allowOverlap="1" wp14:anchorId="06E2B708" wp14:editId="4294632E">
                <wp:simplePos x="0" y="0"/>
                <wp:positionH relativeFrom="column">
                  <wp:posOffset>1252855</wp:posOffset>
                </wp:positionH>
                <wp:positionV relativeFrom="paragraph">
                  <wp:posOffset>-623570</wp:posOffset>
                </wp:positionV>
                <wp:extent cx="4297680" cy="1047750"/>
                <wp:effectExtent l="0" t="0" r="762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7680" cy="1047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EF9A2F" w14:textId="77777777" w:rsidR="008A7E6F" w:rsidRDefault="008A7E6F" w:rsidP="008A7E6F">
                            <w:pPr>
                              <w:pStyle w:val="Nagwek1"/>
                              <w:jc w:val="center"/>
                            </w:pPr>
                            <w:r>
                              <w:t>Gminny Zakład Komunalny</w:t>
                            </w:r>
                          </w:p>
                          <w:p w14:paraId="52FAB7A1" w14:textId="77777777" w:rsidR="008A7E6F" w:rsidRDefault="008A7E6F" w:rsidP="008A7E6F">
                            <w:pPr>
                              <w:jc w:val="center"/>
                            </w:pPr>
                            <w:r>
                              <w:rPr>
                                <w:b/>
                                <w:sz w:val="32"/>
                              </w:rPr>
                              <w:t>Żołędowo, ul. Jastrzębia 62, 86-031 Osielsko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2B708" id="_x0000_t202" coordsize="21600,21600" o:spt="202" path="m,l,21600r21600,l21600,xe">
                <v:stroke joinstyle="miter"/>
                <v:path gradientshapeok="t" o:connecttype="rect"/>
              </v:shapetype>
              <v:shape id="Pole tekstowe 2" o:spid="_x0000_s1026" type="#_x0000_t202" style="position:absolute;margin-left:98.65pt;margin-top:-49.1pt;width:338.4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" stroked="f">
                <v:textbox>
                  <w:txbxContent>
                    <w:p w14:paraId="10EF9A2F" w14:textId="77777777" w:rsidR="008A7E6F" w:rsidRDefault="008A7E6F" w:rsidP="008A7E6F">
                      <w:pPr>
                        <w:pStyle w:val="Nagwek1"/>
                        <w:jc w:val="center"/>
                      </w:pPr>
                      <w:r>
                        <w:t>Gminny Zakład Komunalny</w:t>
                      </w:r>
                    </w:p>
                    <w:p w14:paraId="52FAB7A1" w14:textId="77777777" w:rsidR="008A7E6F" w:rsidRDefault="008A7E6F" w:rsidP="008A7E6F">
                      <w:pPr>
                        <w:jc w:val="center"/>
                      </w:pPr>
                      <w:r>
                        <w:rPr>
                          <w:b/>
                          <w:sz w:val="32"/>
                        </w:rPr>
                        <w:t>Żołędowo, ul. Jastrzębia 62, 86-031 Osielsko</w:t>
                      </w:r>
                    </w:p>
                  </w:txbxContent>
                </v:textbox>
              </v:shape>
            </w:pict>
          </mc:Fallback>
        </mc:AlternateContent>
      </w:r>
      <w:r>
        <w:rPr>
          <w:noProof/>
        </w:rPr>
        <w:drawing>
          <wp:anchor distT="0" distB="0" distL="114300" distR="114300" simplePos="0" relativeHeight="251660288" behindDoc="0" locked="0" layoutInCell="0" allowOverlap="1" wp14:anchorId="51ADBB2B" wp14:editId="41B917F7">
            <wp:simplePos x="0" y="0"/>
            <wp:positionH relativeFrom="column">
              <wp:posOffset>197485</wp:posOffset>
            </wp:positionH>
            <wp:positionV relativeFrom="paragraph">
              <wp:posOffset>-168275</wp:posOffset>
            </wp:positionV>
            <wp:extent cx="932815" cy="594360"/>
            <wp:effectExtent l="0" t="0" r="635" b="0"/>
            <wp:wrapTopAndBottom/>
            <wp:docPr id="1" name="Obraz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32815" cy="594360"/>
                    </a:xfrm>
                    <a:prstGeom prst="rect">
                      <a:avLst/>
                    </a:prstGeom>
                    <a:noFill/>
                  </pic:spPr>
                </pic:pic>
              </a:graphicData>
            </a:graphic>
            <wp14:sizeRelH relativeFrom="page">
              <wp14:pctWidth>0</wp14:pctWidth>
            </wp14:sizeRelH>
            <wp14:sizeRelV relativeFrom="page">
              <wp14:pctHeight>0</wp14:pctHeight>
            </wp14:sizeRelV>
          </wp:anchor>
        </w:drawing>
      </w:r>
    </w:p>
    <w:p w14:paraId="10256FB7" w14:textId="77777777" w:rsidR="008A7E6F" w:rsidRDefault="008A7E6F" w:rsidP="008A7E6F">
      <w:pPr>
        <w:spacing w:line="480" w:lineRule="auto"/>
        <w:jc w:val="center"/>
        <w:rPr>
          <w:rFonts w:ascii="Calibri" w:hAnsi="Calibri" w:cs="Calibri"/>
          <w:b/>
          <w:sz w:val="28"/>
          <w:szCs w:val="28"/>
        </w:rPr>
      </w:pPr>
    </w:p>
    <w:p w14:paraId="073B8B89" w14:textId="77777777" w:rsidR="008A7E6F" w:rsidRDefault="008A7E6F" w:rsidP="008A7E6F">
      <w:pPr>
        <w:spacing w:line="480" w:lineRule="auto"/>
        <w:rPr>
          <w:rFonts w:ascii="Calibri" w:hAnsi="Calibri" w:cs="Calibri"/>
          <w:b/>
          <w:sz w:val="40"/>
          <w:szCs w:val="40"/>
        </w:rPr>
      </w:pPr>
      <w:r>
        <w:rPr>
          <w:rFonts w:ascii="Calibri" w:hAnsi="Calibri" w:cs="Calibri"/>
          <w:b/>
          <w:sz w:val="40"/>
          <w:szCs w:val="40"/>
        </w:rPr>
        <w:t>SPECYFIKACJA WARUNKÓW ZAMÓWIENIA (SWZ)</w:t>
      </w:r>
    </w:p>
    <w:p w14:paraId="1264C843" w14:textId="77777777" w:rsidR="008A7E6F" w:rsidRDefault="008A7E6F" w:rsidP="008A7E6F">
      <w:pPr>
        <w:jc w:val="center"/>
        <w:rPr>
          <w:rFonts w:ascii="Calibri" w:hAnsi="Calibri" w:cs="Calibri"/>
          <w:sz w:val="22"/>
          <w:szCs w:val="22"/>
        </w:rPr>
      </w:pPr>
      <w:r>
        <w:rPr>
          <w:rFonts w:ascii="Calibri" w:hAnsi="Calibri" w:cs="Calibri"/>
          <w:sz w:val="22"/>
          <w:szCs w:val="22"/>
        </w:rPr>
        <w:t>Postępowanie o udzielenie zamówienia publicznego prowadzone w trybie</w:t>
      </w:r>
    </w:p>
    <w:p w14:paraId="3F635C60" w14:textId="77777777" w:rsidR="008A7E6F" w:rsidRDefault="008A7E6F" w:rsidP="008A7E6F">
      <w:pPr>
        <w:jc w:val="center"/>
        <w:rPr>
          <w:rFonts w:ascii="Calibri" w:hAnsi="Calibri" w:cs="Calibri"/>
          <w:sz w:val="22"/>
          <w:szCs w:val="22"/>
        </w:rPr>
      </w:pPr>
      <w:r>
        <w:rPr>
          <w:rFonts w:ascii="Calibri" w:hAnsi="Calibri" w:cs="Calibri"/>
          <w:sz w:val="22"/>
          <w:szCs w:val="22"/>
        </w:rPr>
        <w:t xml:space="preserve">podstawowym na podstawie art. 275 pkt 1. </w:t>
      </w:r>
    </w:p>
    <w:p w14:paraId="61DBA4E4" w14:textId="77777777" w:rsidR="008A7E6F" w:rsidRDefault="008A7E6F" w:rsidP="008A7E6F">
      <w:pPr>
        <w:jc w:val="center"/>
        <w:rPr>
          <w:rFonts w:ascii="Calibri" w:hAnsi="Calibri" w:cs="Calibri"/>
          <w:sz w:val="22"/>
          <w:szCs w:val="22"/>
        </w:rPr>
      </w:pPr>
      <w:r>
        <w:rPr>
          <w:rFonts w:ascii="Calibri" w:hAnsi="Calibri" w:cs="Calibri"/>
          <w:sz w:val="22"/>
          <w:szCs w:val="22"/>
        </w:rPr>
        <w:t xml:space="preserve">Wartość zamówienia jest niższa niż kwoty określone w przepisach wydanych na podstawie art.3 PZP </w:t>
      </w:r>
    </w:p>
    <w:p w14:paraId="4251ACC0" w14:textId="77777777" w:rsidR="008A7E6F" w:rsidRDefault="008A7E6F" w:rsidP="008A7E6F">
      <w:pPr>
        <w:spacing w:before="120" w:line="276" w:lineRule="auto"/>
        <w:rPr>
          <w:rFonts w:ascii="Calibri" w:hAnsi="Calibri" w:cs="Calibri"/>
          <w:b/>
          <w:sz w:val="22"/>
          <w:szCs w:val="22"/>
          <w:vertAlign w:val="superscript"/>
        </w:rPr>
      </w:pPr>
    </w:p>
    <w:p w14:paraId="525D0722" w14:textId="77777777" w:rsidR="008A7E6F" w:rsidRDefault="008A7E6F" w:rsidP="008A7E6F">
      <w:pPr>
        <w:jc w:val="center"/>
        <w:rPr>
          <w:rFonts w:ascii="Calibri" w:hAnsi="Calibri" w:cs="Calibri"/>
          <w:b/>
        </w:rPr>
      </w:pPr>
      <w:r>
        <w:rPr>
          <w:rFonts w:ascii="Calibri" w:hAnsi="Calibri" w:cs="Calibri"/>
          <w:b/>
        </w:rPr>
        <w:t>Nazwa zamówienia</w:t>
      </w:r>
    </w:p>
    <w:p w14:paraId="55E784D5" w14:textId="77777777" w:rsidR="008A7E6F" w:rsidRDefault="008A7E6F" w:rsidP="008A7E6F">
      <w:pPr>
        <w:jc w:val="center"/>
        <w:rPr>
          <w:rFonts w:ascii="Calibri" w:hAnsi="Calibri" w:cs="Calibri"/>
          <w:b/>
          <w:color w:val="FF0000"/>
        </w:rPr>
      </w:pPr>
    </w:p>
    <w:p w14:paraId="2DDFC548" w14:textId="1CB216A9" w:rsidR="00705175" w:rsidRDefault="00705175" w:rsidP="00705175">
      <w:pPr>
        <w:spacing w:line="276" w:lineRule="auto"/>
        <w:jc w:val="center"/>
        <w:rPr>
          <w:rFonts w:ascii="Calibri" w:hAnsi="Calibri"/>
          <w:b/>
          <w:bCs/>
          <w:lang w:val="en-US"/>
        </w:rPr>
      </w:pPr>
      <w:r>
        <w:rPr>
          <w:rFonts w:ascii="Calibri" w:hAnsi="Calibri"/>
          <w:b/>
          <w:color w:val="000000"/>
        </w:rPr>
        <w:t xml:space="preserve">Dostawa wodomierzy wraz z akcesoriami </w:t>
      </w:r>
      <w:r w:rsidR="001C68F3">
        <w:rPr>
          <w:rFonts w:ascii="Calibri" w:hAnsi="Calibri"/>
          <w:b/>
          <w:color w:val="000000"/>
        </w:rPr>
        <w:t>na rok 2026</w:t>
      </w:r>
    </w:p>
    <w:p w14:paraId="7CA03631" w14:textId="77777777" w:rsidR="008A7E6F" w:rsidRPr="008A7E6F" w:rsidRDefault="008A7E6F" w:rsidP="00414342">
      <w:pPr>
        <w:spacing w:line="276" w:lineRule="auto"/>
        <w:jc w:val="center"/>
        <w:rPr>
          <w:rFonts w:ascii="Calibri" w:hAnsi="Calibri"/>
          <w:b/>
          <w:bCs/>
          <w:sz w:val="20"/>
          <w:szCs w:val="20"/>
          <w:lang w:val="en-US"/>
        </w:rPr>
      </w:pPr>
    </w:p>
    <w:p w14:paraId="294BEA3E" w14:textId="77777777" w:rsidR="008A7E6F" w:rsidRPr="008A7E6F" w:rsidRDefault="008A7E6F" w:rsidP="008A7E6F">
      <w:pPr>
        <w:spacing w:line="276" w:lineRule="auto"/>
        <w:jc w:val="both"/>
        <w:rPr>
          <w:rFonts w:ascii="Calibri" w:hAnsi="Calibri"/>
          <w:b/>
          <w:bCs/>
          <w:sz w:val="20"/>
          <w:szCs w:val="20"/>
          <w:lang w:val="en-US"/>
        </w:rPr>
      </w:pPr>
    </w:p>
    <w:p w14:paraId="60660A7D" w14:textId="77777777" w:rsidR="008A7E6F" w:rsidRDefault="008A7E6F" w:rsidP="008A7E6F">
      <w:pPr>
        <w:spacing w:line="276" w:lineRule="auto"/>
        <w:jc w:val="center"/>
        <w:rPr>
          <w:rFonts w:ascii="Calibri" w:hAnsi="Calibri"/>
          <w:b/>
          <w:bCs/>
          <w:lang w:val="en-US"/>
        </w:rPr>
      </w:pPr>
    </w:p>
    <w:p w14:paraId="45AD3F91" w14:textId="6DFE67FA" w:rsidR="008A7E6F" w:rsidRPr="008F3528" w:rsidRDefault="008A7E6F" w:rsidP="008A7E6F">
      <w:pPr>
        <w:spacing w:line="480" w:lineRule="auto"/>
        <w:jc w:val="center"/>
        <w:rPr>
          <w:rFonts w:ascii="Calibri" w:hAnsi="Calibri" w:cs="Calibri"/>
          <w:b/>
        </w:rPr>
      </w:pPr>
      <w:r>
        <w:rPr>
          <w:rFonts w:ascii="Calibri" w:hAnsi="Calibri" w:cs="Calibri"/>
          <w:b/>
        </w:rPr>
        <w:t xml:space="preserve">nr referencyjny </w:t>
      </w:r>
      <w:r w:rsidR="008F3528" w:rsidRPr="008F3528">
        <w:rPr>
          <w:rFonts w:ascii="Calibri" w:hAnsi="Calibri" w:cs="Tahoma"/>
          <w:b/>
          <w:color w:val="000000" w:themeColor="text1"/>
          <w:sz w:val="22"/>
          <w:szCs w:val="22"/>
        </w:rPr>
        <w:t>PiA.24.D.1.</w:t>
      </w:r>
      <w:r w:rsidR="00CF55A5">
        <w:rPr>
          <w:rFonts w:ascii="Calibri" w:hAnsi="Calibri" w:cs="Tahoma"/>
          <w:b/>
          <w:color w:val="000000" w:themeColor="text1"/>
          <w:sz w:val="22"/>
          <w:szCs w:val="22"/>
        </w:rPr>
        <w:t>11</w:t>
      </w:r>
      <w:r w:rsidR="008F3528" w:rsidRPr="008F3528">
        <w:rPr>
          <w:rFonts w:ascii="Calibri" w:hAnsi="Calibri" w:cs="Tahoma"/>
          <w:b/>
          <w:color w:val="000000" w:themeColor="text1"/>
          <w:sz w:val="22"/>
          <w:szCs w:val="22"/>
        </w:rPr>
        <w:t>.2025</w:t>
      </w:r>
    </w:p>
    <w:p w14:paraId="226C7592" w14:textId="77777777" w:rsidR="008A7E6F" w:rsidRDefault="008A7E6F" w:rsidP="008A7E6F">
      <w:pPr>
        <w:keepNext/>
        <w:spacing w:before="240" w:after="60"/>
        <w:ind w:left="4254" w:firstLine="709"/>
        <w:jc w:val="center"/>
        <w:outlineLvl w:val="2"/>
        <w:rPr>
          <w:rFonts w:ascii="Calibri" w:hAnsi="Calibri" w:cs="Calibri"/>
          <w:bCs/>
        </w:rPr>
      </w:pPr>
    </w:p>
    <w:p w14:paraId="35E717FD" w14:textId="77777777" w:rsidR="008A7E6F" w:rsidRDefault="008A7E6F" w:rsidP="008A7E6F">
      <w:pPr>
        <w:keepNext/>
        <w:spacing w:before="240" w:after="60"/>
        <w:ind w:left="4254" w:firstLine="709"/>
        <w:jc w:val="center"/>
        <w:outlineLvl w:val="2"/>
        <w:rPr>
          <w:rFonts w:ascii="Calibri" w:hAnsi="Calibri" w:cs="Calibri"/>
          <w:bCs/>
          <w:sz w:val="26"/>
          <w:szCs w:val="26"/>
        </w:rPr>
      </w:pPr>
    </w:p>
    <w:p w14:paraId="7D90165B" w14:textId="77777777" w:rsidR="008A7E6F" w:rsidRDefault="008A7E6F" w:rsidP="008A7E6F">
      <w:pPr>
        <w:keepNext/>
        <w:spacing w:before="240" w:after="60"/>
        <w:ind w:left="4254" w:firstLine="709"/>
        <w:jc w:val="center"/>
        <w:outlineLvl w:val="2"/>
        <w:rPr>
          <w:rFonts w:ascii="Calibri" w:hAnsi="Calibri" w:cs="Calibri"/>
          <w:bCs/>
          <w:sz w:val="26"/>
          <w:szCs w:val="26"/>
        </w:rPr>
      </w:pPr>
    </w:p>
    <w:p w14:paraId="1BB68BE9" w14:textId="77777777" w:rsidR="008A7E6F" w:rsidRDefault="008A7E6F" w:rsidP="008A7E6F">
      <w:pPr>
        <w:keepNext/>
        <w:spacing w:before="240" w:after="60"/>
        <w:ind w:left="4254" w:firstLine="709"/>
        <w:jc w:val="right"/>
        <w:outlineLvl w:val="2"/>
        <w:rPr>
          <w:rFonts w:asciiTheme="minorHAnsi" w:hAnsiTheme="minorHAnsi" w:cstheme="minorHAnsi"/>
          <w:bCs/>
        </w:rPr>
      </w:pPr>
      <w:r>
        <w:rPr>
          <w:rFonts w:asciiTheme="minorHAnsi" w:hAnsiTheme="minorHAnsi" w:cstheme="minorHAnsi"/>
          <w:bCs/>
        </w:rPr>
        <w:t xml:space="preserve">          Zatwierdz</w:t>
      </w:r>
      <w:r w:rsidR="008F3528">
        <w:rPr>
          <w:rFonts w:asciiTheme="minorHAnsi" w:hAnsiTheme="minorHAnsi" w:cstheme="minorHAnsi"/>
          <w:bCs/>
        </w:rPr>
        <w:t>a</w:t>
      </w:r>
      <w:r>
        <w:rPr>
          <w:rFonts w:asciiTheme="minorHAnsi" w:hAnsiTheme="minorHAnsi" w:cstheme="minorHAnsi"/>
          <w:bCs/>
        </w:rPr>
        <w:t>:</w:t>
      </w:r>
    </w:p>
    <w:p w14:paraId="45221E05" w14:textId="77777777" w:rsidR="004363A4" w:rsidRDefault="004363A4" w:rsidP="004363A4">
      <w:pPr>
        <w:tabs>
          <w:tab w:val="left" w:pos="6524"/>
        </w:tabs>
        <w:jc w:val="right"/>
      </w:pPr>
    </w:p>
    <w:p w14:paraId="48E67E62" w14:textId="77777777" w:rsidR="008A7E6F" w:rsidRDefault="008A7E6F" w:rsidP="008A7E6F">
      <w:pPr>
        <w:keepNext/>
        <w:keepLines/>
        <w:spacing w:before="200"/>
        <w:jc w:val="right"/>
        <w:outlineLvl w:val="1"/>
        <w:rPr>
          <w:rFonts w:asciiTheme="minorHAnsi" w:eastAsiaTheme="majorEastAsia" w:hAnsiTheme="minorHAnsi" w:cstheme="minorHAnsi"/>
          <w:b/>
          <w:bCs/>
          <w:color w:val="4F81BD" w:themeColor="accent1"/>
        </w:rPr>
      </w:pPr>
    </w:p>
    <w:p w14:paraId="4D8B43E7" w14:textId="77777777" w:rsidR="008A7E6F" w:rsidRDefault="008A7E6F" w:rsidP="008A7E6F">
      <w:pPr>
        <w:keepNext/>
        <w:keepLines/>
        <w:spacing w:before="200"/>
        <w:jc w:val="right"/>
        <w:outlineLvl w:val="1"/>
        <w:rPr>
          <w:rFonts w:asciiTheme="minorHAnsi" w:eastAsiaTheme="majorEastAsia" w:hAnsiTheme="minorHAnsi" w:cstheme="minorHAnsi"/>
          <w:b/>
          <w:bCs/>
        </w:rPr>
      </w:pPr>
      <w:r>
        <w:rPr>
          <w:rFonts w:asciiTheme="minorHAnsi" w:eastAsiaTheme="majorEastAsia" w:hAnsiTheme="minorHAnsi" w:cstheme="minorHAnsi"/>
          <w:b/>
          <w:bCs/>
        </w:rPr>
        <w:t>…………………………………………….</w:t>
      </w:r>
    </w:p>
    <w:p w14:paraId="72B8C7A3" w14:textId="77777777" w:rsidR="008A7E6F" w:rsidRDefault="008A7E6F" w:rsidP="008A7E6F">
      <w:pPr>
        <w:rPr>
          <w:rFonts w:asciiTheme="minorHAnsi" w:hAnsiTheme="minorHAnsi" w:cstheme="minorHAnsi"/>
        </w:rPr>
      </w:pPr>
    </w:p>
    <w:p w14:paraId="35CFA66F" w14:textId="1B1D5349" w:rsidR="008A7E6F" w:rsidRDefault="008A7E6F" w:rsidP="008A7E6F">
      <w:pPr>
        <w:jc w:val="right"/>
        <w:rPr>
          <w:rFonts w:asciiTheme="minorHAnsi" w:hAnsiTheme="minorHAnsi" w:cstheme="minorHAnsi"/>
        </w:rPr>
      </w:pPr>
      <w:r>
        <w:rPr>
          <w:rFonts w:asciiTheme="minorHAnsi" w:hAnsiTheme="minorHAnsi" w:cstheme="minorHAnsi"/>
        </w:rPr>
        <w:t>(pieczęć i podpis na oryginale)</w:t>
      </w:r>
    </w:p>
    <w:p w14:paraId="7A30D1A7" w14:textId="77777777" w:rsidR="008A7E6F" w:rsidRDefault="008A7E6F" w:rsidP="008A7E6F">
      <w:pPr>
        <w:rPr>
          <w:rFonts w:asciiTheme="minorHAnsi" w:hAnsiTheme="minorHAnsi" w:cstheme="minorHAnsi"/>
        </w:rPr>
      </w:pPr>
    </w:p>
    <w:p w14:paraId="3DE7F1FF" w14:textId="77777777" w:rsidR="008A7E6F" w:rsidRDefault="008A7E6F" w:rsidP="008A7E6F">
      <w:pPr>
        <w:rPr>
          <w:rFonts w:ascii="Calibri" w:hAnsi="Calibri" w:cs="Calibri"/>
        </w:rPr>
      </w:pPr>
    </w:p>
    <w:p w14:paraId="063BA712" w14:textId="77777777" w:rsidR="008A7E6F" w:rsidRDefault="008A7E6F" w:rsidP="008A7E6F">
      <w:pPr>
        <w:rPr>
          <w:rFonts w:ascii="Calibri" w:hAnsi="Calibri" w:cs="Calibri"/>
        </w:rPr>
      </w:pPr>
    </w:p>
    <w:p w14:paraId="39851270" w14:textId="77777777" w:rsidR="008A7E6F" w:rsidRDefault="008A7E6F" w:rsidP="008A7E6F">
      <w:pPr>
        <w:rPr>
          <w:rFonts w:ascii="Calibri" w:hAnsi="Calibri" w:cs="Calibri"/>
        </w:rPr>
      </w:pPr>
    </w:p>
    <w:p w14:paraId="412135AB" w14:textId="77777777" w:rsidR="00F1739C" w:rsidRDefault="00F1739C" w:rsidP="008A7E6F">
      <w:pPr>
        <w:rPr>
          <w:rFonts w:ascii="Calibri" w:hAnsi="Calibri" w:cs="Calibri"/>
        </w:rPr>
      </w:pPr>
    </w:p>
    <w:p w14:paraId="3214B8F0" w14:textId="77777777" w:rsidR="00F1739C" w:rsidRDefault="00F1739C" w:rsidP="008A7E6F">
      <w:pPr>
        <w:rPr>
          <w:rFonts w:ascii="Calibri" w:hAnsi="Calibri" w:cs="Calibri"/>
        </w:rPr>
      </w:pPr>
    </w:p>
    <w:p w14:paraId="6007A487" w14:textId="77777777" w:rsidR="00F1739C" w:rsidRDefault="00F1739C" w:rsidP="008A7E6F">
      <w:pPr>
        <w:rPr>
          <w:rFonts w:ascii="Calibri" w:hAnsi="Calibri" w:cs="Calibri"/>
        </w:rPr>
      </w:pPr>
    </w:p>
    <w:p w14:paraId="203FCAFA" w14:textId="77777777" w:rsidR="008A7E6F" w:rsidRDefault="008A7E6F" w:rsidP="008A7E6F">
      <w:pPr>
        <w:rPr>
          <w:rFonts w:ascii="Calibri" w:hAnsi="Calibri" w:cs="Calibri"/>
        </w:rPr>
      </w:pPr>
    </w:p>
    <w:p w14:paraId="4A5A9CEE" w14:textId="77777777" w:rsidR="008A7E6F" w:rsidRDefault="008A7E6F" w:rsidP="008A7E6F">
      <w:pPr>
        <w:rPr>
          <w:rFonts w:ascii="Calibri" w:hAnsi="Calibri" w:cs="Calibri"/>
        </w:rPr>
      </w:pPr>
    </w:p>
    <w:p w14:paraId="11433493" w14:textId="77777777" w:rsidR="008F3528" w:rsidRDefault="008F3528" w:rsidP="008A7E6F">
      <w:pPr>
        <w:rPr>
          <w:rFonts w:ascii="Calibri" w:hAnsi="Calibri" w:cs="Calibri"/>
        </w:rPr>
      </w:pPr>
    </w:p>
    <w:p w14:paraId="5A44A446" w14:textId="77777777" w:rsidR="008A7E6F" w:rsidRDefault="008A7E6F" w:rsidP="008A7E6F">
      <w:pPr>
        <w:rPr>
          <w:rFonts w:ascii="Calibri" w:hAnsi="Calibri" w:cs="Calibri"/>
        </w:rPr>
      </w:pPr>
    </w:p>
    <w:p w14:paraId="165EE61A" w14:textId="6EBE3C67" w:rsidR="00705175" w:rsidRDefault="008A7E6F" w:rsidP="008A7E6F">
      <w:pPr>
        <w:rPr>
          <w:rFonts w:ascii="Calibri" w:hAnsi="Calibri" w:cs="Calibri"/>
        </w:rPr>
      </w:pPr>
      <w:r>
        <w:rPr>
          <w:rFonts w:ascii="Calibri" w:hAnsi="Calibri" w:cs="Calibri"/>
        </w:rPr>
        <w:t xml:space="preserve">Żołędowo, dnia </w:t>
      </w:r>
      <w:r w:rsidR="008F3528">
        <w:rPr>
          <w:rFonts w:ascii="Calibri" w:hAnsi="Calibri" w:cs="Calibri"/>
        </w:rPr>
        <w:t>1</w:t>
      </w:r>
      <w:r w:rsidR="000B6714">
        <w:rPr>
          <w:rFonts w:ascii="Calibri" w:hAnsi="Calibri" w:cs="Calibri"/>
        </w:rPr>
        <w:t>2</w:t>
      </w:r>
      <w:r>
        <w:rPr>
          <w:rFonts w:ascii="Calibri" w:hAnsi="Calibri" w:cs="Calibri"/>
        </w:rPr>
        <w:t>.</w:t>
      </w:r>
      <w:r w:rsidR="00CF55A5">
        <w:rPr>
          <w:rFonts w:ascii="Calibri" w:hAnsi="Calibri" w:cs="Calibri"/>
        </w:rPr>
        <w:t>12</w:t>
      </w:r>
      <w:r w:rsidR="0096422F">
        <w:rPr>
          <w:rFonts w:ascii="Calibri" w:hAnsi="Calibri" w:cs="Calibri"/>
        </w:rPr>
        <w:t>.202</w:t>
      </w:r>
      <w:r w:rsidR="00F1739C">
        <w:rPr>
          <w:rFonts w:ascii="Calibri" w:hAnsi="Calibri" w:cs="Calibri"/>
        </w:rPr>
        <w:t>5</w:t>
      </w:r>
      <w:r w:rsidR="003272CB">
        <w:rPr>
          <w:rFonts w:ascii="Calibri" w:hAnsi="Calibri" w:cs="Calibri"/>
        </w:rPr>
        <w:t xml:space="preserve"> </w:t>
      </w:r>
      <w:r w:rsidR="008D0019">
        <w:rPr>
          <w:rFonts w:ascii="Calibri" w:hAnsi="Calibri" w:cs="Calibri"/>
        </w:rPr>
        <w:t>r.</w:t>
      </w:r>
    </w:p>
    <w:p w14:paraId="51AE30A9" w14:textId="77777777"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color w:val="000000" w:themeColor="text1"/>
        </w:rPr>
        <w:lastRenderedPageBreak/>
        <w:t>Rozdział I</w:t>
      </w:r>
    </w:p>
    <w:p w14:paraId="228DAC99" w14:textId="77777777"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color w:val="000000" w:themeColor="text1"/>
        </w:rPr>
        <w:t>INFORMACJE OGÓLNE</w:t>
      </w:r>
    </w:p>
    <w:p w14:paraId="30231DF5" w14:textId="77777777" w:rsidR="008A7E6F" w:rsidRDefault="008A7E6F" w:rsidP="008A7E6F">
      <w:pPr>
        <w:spacing w:line="120" w:lineRule="auto"/>
        <w:jc w:val="both"/>
        <w:rPr>
          <w:rFonts w:ascii="Calibri" w:hAnsi="Calibri"/>
          <w:b/>
          <w:bCs/>
          <w:color w:val="000000" w:themeColor="text1"/>
        </w:rPr>
      </w:pPr>
    </w:p>
    <w:p w14:paraId="4E411892" w14:textId="77777777" w:rsidR="008A7E6F" w:rsidRDefault="008A7E6F" w:rsidP="008A7E6F">
      <w:pPr>
        <w:shd w:val="clear" w:color="auto" w:fill="A6A6A6"/>
        <w:spacing w:before="240" w:line="276" w:lineRule="auto"/>
        <w:jc w:val="both"/>
        <w:rPr>
          <w:rFonts w:ascii="Calibri" w:hAnsi="Calibri"/>
          <w:b/>
          <w:bCs/>
          <w:color w:val="000000" w:themeColor="text1"/>
          <w:sz w:val="20"/>
          <w:szCs w:val="20"/>
        </w:rPr>
      </w:pPr>
      <w:r>
        <w:rPr>
          <w:rFonts w:ascii="Calibri" w:hAnsi="Calibri"/>
          <w:b/>
          <w:bCs/>
          <w:color w:val="000000" w:themeColor="text1"/>
          <w:sz w:val="20"/>
          <w:szCs w:val="20"/>
        </w:rPr>
        <w:t>1.  Informacje o zamawiającym.</w:t>
      </w:r>
    </w:p>
    <w:p w14:paraId="32586757" w14:textId="77777777" w:rsidR="008A7E6F" w:rsidRDefault="008A7E6F" w:rsidP="008A7E6F">
      <w:pPr>
        <w:spacing w:before="120" w:line="276" w:lineRule="auto"/>
        <w:jc w:val="both"/>
        <w:rPr>
          <w:rFonts w:ascii="Calibri" w:hAnsi="Calibri"/>
          <w:color w:val="000000" w:themeColor="text1"/>
          <w:sz w:val="20"/>
          <w:szCs w:val="20"/>
        </w:rPr>
      </w:pPr>
      <w:r>
        <w:rPr>
          <w:rFonts w:ascii="Calibri" w:hAnsi="Calibri"/>
          <w:color w:val="000000" w:themeColor="text1"/>
          <w:sz w:val="20"/>
          <w:szCs w:val="20"/>
        </w:rPr>
        <w:t>Zamawiający: Gminny Zakład Komunalny, ul. Jastrzębia 62, 86-031 Żołędowo</w:t>
      </w:r>
    </w:p>
    <w:p w14:paraId="04814755" w14:textId="77777777" w:rsidR="008A7E6F" w:rsidRDefault="008A7E6F" w:rsidP="008A7E6F">
      <w:pPr>
        <w:pBdr>
          <w:top w:val="single" w:sz="4" w:space="1" w:color="auto"/>
          <w:left w:val="single" w:sz="4" w:space="4" w:color="auto"/>
          <w:bottom w:val="single" w:sz="4" w:space="0" w:color="auto"/>
          <w:right w:val="single" w:sz="4" w:space="3" w:color="auto"/>
        </w:pBdr>
        <w:spacing w:line="276" w:lineRule="auto"/>
        <w:ind w:left="720" w:hanging="360"/>
        <w:rPr>
          <w:rFonts w:ascii="Calibri" w:hAnsi="Calibri"/>
          <w:b/>
          <w:color w:val="000000" w:themeColor="text1"/>
          <w:sz w:val="20"/>
          <w:szCs w:val="20"/>
        </w:rPr>
      </w:pPr>
      <w:r>
        <w:rPr>
          <w:rFonts w:ascii="Calibri" w:hAnsi="Calibri"/>
          <w:b/>
          <w:color w:val="000000" w:themeColor="text1"/>
          <w:sz w:val="20"/>
          <w:szCs w:val="20"/>
        </w:rPr>
        <w:t xml:space="preserve">E-mail do korespondencji: </w:t>
      </w:r>
      <w:hyperlink r:id="rId6" w:history="1">
        <w:r>
          <w:rPr>
            <w:rStyle w:val="Hipercze"/>
            <w:rFonts w:ascii="Calibri" w:eastAsiaTheme="majorEastAsia" w:hAnsi="Calibri"/>
            <w:b/>
            <w:color w:val="000000" w:themeColor="text1"/>
            <w:sz w:val="20"/>
            <w:szCs w:val="20"/>
          </w:rPr>
          <w:t>zp@gzk-zoledowo.pl</w:t>
        </w:r>
      </w:hyperlink>
      <w:r>
        <w:rPr>
          <w:rFonts w:ascii="Calibri" w:hAnsi="Calibri"/>
          <w:b/>
          <w:color w:val="000000" w:themeColor="text1"/>
          <w:sz w:val="20"/>
          <w:szCs w:val="20"/>
        </w:rPr>
        <w:t>;</w:t>
      </w:r>
    </w:p>
    <w:p w14:paraId="6E9A295F" w14:textId="77777777" w:rsidR="008A7E6F" w:rsidRDefault="008A7E6F" w:rsidP="008A7E6F">
      <w:pPr>
        <w:pBdr>
          <w:top w:val="single" w:sz="4" w:space="1" w:color="auto"/>
          <w:left w:val="single" w:sz="4" w:space="4" w:color="auto"/>
          <w:bottom w:val="single" w:sz="4" w:space="0" w:color="auto"/>
          <w:right w:val="single" w:sz="4" w:space="3" w:color="auto"/>
        </w:pBdr>
        <w:spacing w:line="276" w:lineRule="auto"/>
        <w:ind w:left="720" w:hanging="360"/>
        <w:rPr>
          <w:rFonts w:ascii="Calibri" w:hAnsi="Calibri"/>
          <w:b/>
          <w:color w:val="000000" w:themeColor="text1"/>
          <w:sz w:val="20"/>
          <w:szCs w:val="20"/>
        </w:rPr>
      </w:pPr>
      <w:r>
        <w:rPr>
          <w:rFonts w:ascii="Calibri" w:hAnsi="Calibri"/>
          <w:b/>
          <w:color w:val="000000" w:themeColor="text1"/>
          <w:sz w:val="20"/>
          <w:szCs w:val="20"/>
        </w:rPr>
        <w:t>Adres strony internetowej: www.bip.osielsko.pl</w:t>
      </w:r>
    </w:p>
    <w:p w14:paraId="2B3202C5" w14:textId="77777777" w:rsidR="008A7E6F" w:rsidRDefault="008A7E6F" w:rsidP="008A7E6F">
      <w:pPr>
        <w:pBdr>
          <w:top w:val="single" w:sz="4" w:space="1" w:color="auto"/>
          <w:left w:val="single" w:sz="4" w:space="4" w:color="auto"/>
          <w:bottom w:val="single" w:sz="4" w:space="0" w:color="auto"/>
          <w:right w:val="single" w:sz="4" w:space="3" w:color="auto"/>
        </w:pBdr>
        <w:spacing w:line="276" w:lineRule="auto"/>
        <w:ind w:left="720" w:hanging="360"/>
        <w:jc w:val="both"/>
        <w:rPr>
          <w:rFonts w:ascii="Calibri" w:hAnsi="Calibri"/>
          <w:b/>
          <w:color w:val="000000" w:themeColor="text1"/>
          <w:sz w:val="20"/>
          <w:szCs w:val="20"/>
        </w:rPr>
      </w:pPr>
      <w:r>
        <w:rPr>
          <w:rFonts w:ascii="Calibri" w:hAnsi="Calibri"/>
          <w:b/>
          <w:color w:val="000000" w:themeColor="text1"/>
          <w:sz w:val="20"/>
          <w:szCs w:val="20"/>
        </w:rPr>
        <w:t xml:space="preserve">Korespondencja pisemna: Gminny Zakład Komunalny, </w:t>
      </w:r>
    </w:p>
    <w:p w14:paraId="38A110B7" w14:textId="77777777" w:rsidR="008A7E6F" w:rsidRDefault="008A7E6F" w:rsidP="008A7E6F">
      <w:pPr>
        <w:pBdr>
          <w:top w:val="single" w:sz="4" w:space="1" w:color="auto"/>
          <w:left w:val="single" w:sz="4" w:space="4" w:color="auto"/>
          <w:bottom w:val="single" w:sz="4" w:space="0" w:color="auto"/>
          <w:right w:val="single" w:sz="4" w:space="3" w:color="auto"/>
        </w:pBdr>
        <w:spacing w:line="276" w:lineRule="auto"/>
        <w:ind w:left="720" w:hanging="360"/>
        <w:jc w:val="both"/>
        <w:rPr>
          <w:rFonts w:ascii="Calibri" w:hAnsi="Calibri"/>
          <w:b/>
          <w:color w:val="000000" w:themeColor="text1"/>
          <w:sz w:val="20"/>
          <w:szCs w:val="20"/>
        </w:rPr>
      </w:pPr>
      <w:r>
        <w:rPr>
          <w:rFonts w:ascii="Calibri" w:hAnsi="Calibri"/>
          <w:b/>
          <w:color w:val="000000" w:themeColor="text1"/>
          <w:sz w:val="20"/>
          <w:szCs w:val="20"/>
        </w:rPr>
        <w:t xml:space="preserve">86-031 Żołędowo, ul. Jastrzębia 62 </w:t>
      </w:r>
    </w:p>
    <w:p w14:paraId="160B0B75" w14:textId="77777777" w:rsidR="008A7E6F" w:rsidRDefault="008A7E6F" w:rsidP="008A7E6F">
      <w:pPr>
        <w:pBdr>
          <w:top w:val="single" w:sz="4" w:space="1" w:color="auto"/>
          <w:left w:val="single" w:sz="4" w:space="4" w:color="auto"/>
          <w:bottom w:val="single" w:sz="4" w:space="0" w:color="auto"/>
          <w:right w:val="single" w:sz="4" w:space="3" w:color="auto"/>
        </w:pBdr>
        <w:spacing w:line="276" w:lineRule="auto"/>
        <w:ind w:left="360"/>
        <w:jc w:val="both"/>
        <w:rPr>
          <w:rFonts w:ascii="Calibri" w:hAnsi="Calibri"/>
          <w:b/>
          <w:color w:val="000000" w:themeColor="text1"/>
          <w:sz w:val="20"/>
          <w:szCs w:val="20"/>
        </w:rPr>
      </w:pPr>
      <w:proofErr w:type="gramStart"/>
      <w:r>
        <w:rPr>
          <w:rFonts w:ascii="Calibri" w:hAnsi="Calibri"/>
          <w:b/>
          <w:color w:val="000000" w:themeColor="text1"/>
          <w:sz w:val="20"/>
          <w:szCs w:val="20"/>
        </w:rPr>
        <w:t>czynne  od</w:t>
      </w:r>
      <w:proofErr w:type="gramEnd"/>
      <w:r>
        <w:rPr>
          <w:rFonts w:ascii="Calibri" w:hAnsi="Calibri"/>
          <w:b/>
          <w:color w:val="000000" w:themeColor="text1"/>
          <w:sz w:val="20"/>
          <w:szCs w:val="20"/>
        </w:rPr>
        <w:t xml:space="preserve"> poniedziałku do piątku w godz. 7</w:t>
      </w:r>
      <w:r>
        <w:rPr>
          <w:rFonts w:ascii="Calibri" w:hAnsi="Calibri"/>
          <w:b/>
          <w:color w:val="000000" w:themeColor="text1"/>
          <w:sz w:val="20"/>
          <w:szCs w:val="20"/>
          <w:vertAlign w:val="superscript"/>
        </w:rPr>
        <w:t xml:space="preserve">00 – </w:t>
      </w:r>
      <w:r>
        <w:rPr>
          <w:rFonts w:ascii="Calibri" w:hAnsi="Calibri"/>
          <w:b/>
          <w:color w:val="000000" w:themeColor="text1"/>
          <w:sz w:val="20"/>
          <w:szCs w:val="20"/>
        </w:rPr>
        <w:t>15</w:t>
      </w:r>
      <w:r>
        <w:rPr>
          <w:rFonts w:ascii="Calibri" w:hAnsi="Calibri"/>
          <w:b/>
          <w:color w:val="000000" w:themeColor="text1"/>
          <w:sz w:val="20"/>
          <w:szCs w:val="20"/>
          <w:vertAlign w:val="superscript"/>
        </w:rPr>
        <w:t>00</w:t>
      </w:r>
      <w:r>
        <w:rPr>
          <w:rFonts w:ascii="Calibri" w:hAnsi="Calibri"/>
          <w:b/>
          <w:color w:val="000000" w:themeColor="text1"/>
          <w:sz w:val="20"/>
          <w:szCs w:val="20"/>
        </w:rPr>
        <w:t>.</w:t>
      </w:r>
    </w:p>
    <w:p w14:paraId="40C34C37" w14:textId="77777777" w:rsidR="00AD3ABE" w:rsidRDefault="00AD3ABE" w:rsidP="00AD3ABE">
      <w:pPr>
        <w:overflowPunct w:val="0"/>
        <w:autoSpaceDE w:val="0"/>
        <w:autoSpaceDN w:val="0"/>
        <w:adjustRightInd w:val="0"/>
        <w:ind w:left="390"/>
        <w:jc w:val="center"/>
        <w:rPr>
          <w:rFonts w:ascii="Calibri" w:hAnsi="Calibri" w:cs="Calibri"/>
          <w:i/>
          <w:sz w:val="22"/>
          <w:szCs w:val="22"/>
        </w:rPr>
      </w:pPr>
      <w:r>
        <w:rPr>
          <w:rFonts w:ascii="Calibri" w:hAnsi="Calibri" w:cs="Calibri"/>
          <w:i/>
          <w:sz w:val="22"/>
          <w:szCs w:val="22"/>
        </w:rPr>
        <w:t xml:space="preserve">Specyfikacja Warunków Zamówienia została umieszczona </w:t>
      </w:r>
    </w:p>
    <w:p w14:paraId="1F4FA31D" w14:textId="77777777" w:rsidR="00AD3ABE" w:rsidRDefault="00AD3ABE" w:rsidP="00AD3ABE">
      <w:pPr>
        <w:overflowPunct w:val="0"/>
        <w:autoSpaceDE w:val="0"/>
        <w:autoSpaceDN w:val="0"/>
        <w:adjustRightInd w:val="0"/>
        <w:ind w:left="390"/>
        <w:jc w:val="center"/>
        <w:rPr>
          <w:rFonts w:ascii="Calibri" w:hAnsi="Calibri"/>
          <w:b/>
          <w:color w:val="000000" w:themeColor="text1"/>
          <w:sz w:val="20"/>
          <w:szCs w:val="20"/>
        </w:rPr>
      </w:pPr>
      <w:r>
        <w:rPr>
          <w:rFonts w:ascii="Calibri" w:hAnsi="Calibri" w:cs="Calibri"/>
          <w:i/>
          <w:sz w:val="22"/>
          <w:szCs w:val="22"/>
        </w:rPr>
        <w:t xml:space="preserve">na stronie internetowej Zamawiającego: </w:t>
      </w:r>
      <w:hyperlink r:id="rId7" w:history="1">
        <w:r>
          <w:rPr>
            <w:rStyle w:val="Hipercze"/>
            <w:rFonts w:ascii="Calibri" w:hAnsi="Calibri" w:cs="Calibri"/>
            <w:i/>
            <w:sz w:val="22"/>
            <w:szCs w:val="22"/>
          </w:rPr>
          <w:t>www.bip.osielsko.pl</w:t>
        </w:r>
      </w:hyperlink>
    </w:p>
    <w:p w14:paraId="4D314DCD" w14:textId="77777777" w:rsidR="008A7E6F" w:rsidRDefault="008A7E6F" w:rsidP="008A7E6F">
      <w:pPr>
        <w:shd w:val="clear" w:color="auto" w:fill="A6A6A6"/>
        <w:spacing w:before="240" w:line="276" w:lineRule="auto"/>
        <w:jc w:val="both"/>
        <w:rPr>
          <w:rFonts w:ascii="Calibri" w:hAnsi="Calibri"/>
          <w:b/>
          <w:bCs/>
          <w:color w:val="000000" w:themeColor="text1"/>
          <w:sz w:val="20"/>
          <w:szCs w:val="20"/>
        </w:rPr>
      </w:pPr>
      <w:r>
        <w:rPr>
          <w:rFonts w:ascii="Calibri" w:hAnsi="Calibri"/>
          <w:b/>
          <w:bCs/>
          <w:color w:val="000000" w:themeColor="text1"/>
          <w:sz w:val="20"/>
          <w:szCs w:val="20"/>
        </w:rPr>
        <w:t>2.  Tryb udzielenia zamówienia.</w:t>
      </w:r>
    </w:p>
    <w:p w14:paraId="77828923" w14:textId="63C5FDFF" w:rsidR="00AD3ABE" w:rsidRDefault="00AD3ABE" w:rsidP="00AD3ABE">
      <w:pPr>
        <w:tabs>
          <w:tab w:val="left" w:pos="709"/>
        </w:tabs>
        <w:jc w:val="both"/>
        <w:rPr>
          <w:rFonts w:ascii="Calibri" w:hAnsi="Calibri" w:cs="Calibri"/>
          <w:iCs/>
          <w:color w:val="000000" w:themeColor="text1"/>
          <w:sz w:val="20"/>
          <w:szCs w:val="20"/>
        </w:rPr>
      </w:pPr>
      <w:r>
        <w:rPr>
          <w:rFonts w:ascii="Calibri" w:hAnsi="Calibri" w:cs="Calibri"/>
          <w:b/>
          <w:iCs/>
          <w:color w:val="000000" w:themeColor="text1"/>
          <w:sz w:val="20"/>
          <w:szCs w:val="20"/>
        </w:rPr>
        <w:t>Postępowanie o udzielenie zamówienia</w:t>
      </w:r>
      <w:r>
        <w:rPr>
          <w:rFonts w:ascii="Calibri" w:hAnsi="Calibri" w:cs="Calibri"/>
          <w:iCs/>
          <w:color w:val="000000" w:themeColor="text1"/>
          <w:sz w:val="20"/>
          <w:szCs w:val="20"/>
        </w:rPr>
        <w:t xml:space="preserve"> publicznego prowadzone będzie </w:t>
      </w:r>
      <w:r>
        <w:rPr>
          <w:rFonts w:ascii="Calibri" w:hAnsi="Calibri" w:cs="Calibri"/>
          <w:b/>
          <w:iCs/>
          <w:color w:val="000000" w:themeColor="text1"/>
          <w:sz w:val="20"/>
          <w:szCs w:val="20"/>
        </w:rPr>
        <w:t xml:space="preserve">w trybie </w:t>
      </w:r>
      <w:r>
        <w:rPr>
          <w:rFonts w:ascii="Calibri" w:hAnsi="Calibri" w:cs="Calibri"/>
          <w:b/>
          <w:bCs/>
          <w:color w:val="000000" w:themeColor="text1"/>
          <w:sz w:val="20"/>
          <w:szCs w:val="20"/>
        </w:rPr>
        <w:t>podstawowym na podstawie art. 275 pkt 1</w:t>
      </w:r>
      <w:r>
        <w:rPr>
          <w:rFonts w:ascii="Calibri" w:hAnsi="Calibri" w:cs="Calibri"/>
          <w:iCs/>
          <w:color w:val="000000" w:themeColor="text1"/>
          <w:sz w:val="20"/>
          <w:szCs w:val="20"/>
        </w:rPr>
        <w:t xml:space="preserve"> ustawy prawo zamówień publicznych z dn. 11.09.2019 r. (Dz. U. z 202</w:t>
      </w:r>
      <w:r w:rsidR="00F1739C">
        <w:rPr>
          <w:rFonts w:ascii="Calibri" w:hAnsi="Calibri" w:cs="Calibri"/>
          <w:iCs/>
          <w:color w:val="000000" w:themeColor="text1"/>
          <w:sz w:val="20"/>
          <w:szCs w:val="20"/>
        </w:rPr>
        <w:t>4</w:t>
      </w:r>
      <w:r w:rsidR="005B44E6">
        <w:rPr>
          <w:rFonts w:ascii="Calibri" w:hAnsi="Calibri" w:cs="Calibri"/>
          <w:iCs/>
          <w:color w:val="000000" w:themeColor="text1"/>
          <w:sz w:val="20"/>
          <w:szCs w:val="20"/>
        </w:rPr>
        <w:t xml:space="preserve"> </w:t>
      </w:r>
      <w:r>
        <w:rPr>
          <w:rFonts w:ascii="Calibri" w:hAnsi="Calibri" w:cs="Calibri"/>
          <w:iCs/>
          <w:color w:val="000000" w:themeColor="text1"/>
          <w:sz w:val="20"/>
          <w:szCs w:val="20"/>
        </w:rPr>
        <w:t xml:space="preserve">r., poz. </w:t>
      </w:r>
      <w:r w:rsidR="007C02B4">
        <w:rPr>
          <w:rFonts w:ascii="Calibri" w:hAnsi="Calibri" w:cs="Calibri"/>
          <w:iCs/>
          <w:color w:val="000000" w:themeColor="text1"/>
          <w:sz w:val="20"/>
          <w:szCs w:val="20"/>
        </w:rPr>
        <w:t>1</w:t>
      </w:r>
      <w:r w:rsidR="00F1739C">
        <w:rPr>
          <w:rFonts w:ascii="Calibri" w:hAnsi="Calibri" w:cs="Calibri"/>
          <w:iCs/>
          <w:color w:val="000000" w:themeColor="text1"/>
          <w:sz w:val="20"/>
          <w:szCs w:val="20"/>
        </w:rPr>
        <w:t>320</w:t>
      </w:r>
      <w:r w:rsidR="007C02B4">
        <w:rPr>
          <w:rFonts w:ascii="Calibri" w:hAnsi="Calibri" w:cs="Calibri"/>
          <w:iCs/>
          <w:color w:val="000000" w:themeColor="text1"/>
          <w:sz w:val="20"/>
          <w:szCs w:val="20"/>
        </w:rPr>
        <w:t xml:space="preserve"> </w:t>
      </w:r>
      <w:r>
        <w:rPr>
          <w:rFonts w:ascii="Calibri" w:hAnsi="Calibri" w:cs="Calibri"/>
          <w:iCs/>
          <w:color w:val="000000" w:themeColor="text1"/>
          <w:sz w:val="20"/>
          <w:szCs w:val="20"/>
        </w:rPr>
        <w:t>ze zm.) – zwaną dalej PZP.</w:t>
      </w:r>
    </w:p>
    <w:p w14:paraId="65D3F17C" w14:textId="0E311798" w:rsidR="00AD3ABE" w:rsidRDefault="00AD3ABE" w:rsidP="00AD3ABE">
      <w:pPr>
        <w:tabs>
          <w:tab w:val="left" w:pos="709"/>
        </w:tabs>
        <w:jc w:val="both"/>
        <w:rPr>
          <w:rFonts w:ascii="Calibri" w:hAnsi="Calibri" w:cs="Calibri"/>
          <w:iCs/>
          <w:sz w:val="20"/>
          <w:szCs w:val="20"/>
        </w:rPr>
      </w:pPr>
      <w:r w:rsidRPr="00D67ABD">
        <w:rPr>
          <w:rFonts w:ascii="Calibri" w:hAnsi="Calibri" w:cs="Calibri"/>
          <w:iCs/>
          <w:sz w:val="20"/>
          <w:szCs w:val="20"/>
        </w:rPr>
        <w:t xml:space="preserve">W sprawach nieuregulowanych w niniejszej SWZ stosuje się przepisy ustawy </w:t>
      </w:r>
      <w:r w:rsidR="001C68F3">
        <w:rPr>
          <w:rFonts w:ascii="Calibri" w:hAnsi="Calibri" w:cs="Calibri"/>
          <w:iCs/>
          <w:sz w:val="20"/>
          <w:szCs w:val="20"/>
        </w:rPr>
        <w:t xml:space="preserve">PZP </w:t>
      </w:r>
      <w:r w:rsidRPr="00D67ABD">
        <w:rPr>
          <w:rFonts w:ascii="Calibri" w:hAnsi="Calibri" w:cs="Calibri"/>
          <w:iCs/>
          <w:sz w:val="20"/>
          <w:szCs w:val="20"/>
        </w:rPr>
        <w:t>oraz aktów wykonawczych do ustawy</w:t>
      </w:r>
      <w:r w:rsidRPr="00D67ABD">
        <w:rPr>
          <w:rFonts w:ascii="Calibri" w:hAnsi="Calibri" w:cs="Calibri"/>
          <w:b/>
          <w:iCs/>
          <w:sz w:val="20"/>
          <w:szCs w:val="20"/>
        </w:rPr>
        <w:t>.</w:t>
      </w:r>
    </w:p>
    <w:p w14:paraId="0EE3FFEF" w14:textId="77777777" w:rsidR="008A7E6F" w:rsidRDefault="008A7E6F" w:rsidP="008A7E6F">
      <w:pPr>
        <w:keepNext/>
        <w:shd w:val="clear" w:color="auto" w:fill="A6A6A6"/>
        <w:spacing w:line="276" w:lineRule="auto"/>
        <w:jc w:val="both"/>
        <w:rPr>
          <w:rFonts w:ascii="Calibri" w:hAnsi="Calibri"/>
          <w:b/>
          <w:bCs/>
          <w:color w:val="000000" w:themeColor="text1"/>
          <w:sz w:val="20"/>
          <w:szCs w:val="20"/>
        </w:rPr>
      </w:pPr>
      <w:r>
        <w:rPr>
          <w:rFonts w:ascii="Calibri" w:hAnsi="Calibri"/>
          <w:b/>
          <w:bCs/>
          <w:color w:val="000000" w:themeColor="text1"/>
          <w:sz w:val="20"/>
          <w:szCs w:val="20"/>
        </w:rPr>
        <w:t>3.  Oferty wariantowe.</w:t>
      </w:r>
    </w:p>
    <w:p w14:paraId="5BDE3E27" w14:textId="77777777" w:rsidR="008A7E6F" w:rsidRDefault="008A7E6F" w:rsidP="008A7E6F">
      <w:pPr>
        <w:tabs>
          <w:tab w:val="left" w:pos="9350"/>
        </w:tabs>
        <w:spacing w:before="120" w:line="276" w:lineRule="auto"/>
        <w:jc w:val="both"/>
        <w:rPr>
          <w:rFonts w:ascii="Calibri" w:hAnsi="Calibri"/>
          <w:color w:val="000000" w:themeColor="text1"/>
          <w:sz w:val="20"/>
          <w:szCs w:val="20"/>
        </w:rPr>
      </w:pPr>
      <w:r>
        <w:rPr>
          <w:rFonts w:ascii="Calibri" w:hAnsi="Calibri"/>
          <w:color w:val="000000" w:themeColor="text1"/>
          <w:sz w:val="20"/>
          <w:szCs w:val="20"/>
        </w:rPr>
        <w:t>Zamawiający nie dopuszcza składania ofert wariantowych o których mowa w art. 92 ustawy PZP.</w:t>
      </w:r>
    </w:p>
    <w:p w14:paraId="78033F32" w14:textId="77777777" w:rsidR="008A7E6F" w:rsidRDefault="008A7E6F" w:rsidP="008A7E6F">
      <w:pPr>
        <w:shd w:val="clear" w:color="auto" w:fill="A6A6A6"/>
        <w:spacing w:line="276" w:lineRule="auto"/>
        <w:jc w:val="both"/>
        <w:rPr>
          <w:rFonts w:ascii="Calibri" w:hAnsi="Calibri"/>
          <w:b/>
          <w:bCs/>
          <w:color w:val="000000" w:themeColor="text1"/>
          <w:sz w:val="20"/>
          <w:szCs w:val="20"/>
        </w:rPr>
      </w:pPr>
      <w:r>
        <w:rPr>
          <w:rFonts w:ascii="Calibri" w:hAnsi="Calibri"/>
          <w:b/>
          <w:bCs/>
          <w:color w:val="000000" w:themeColor="text1"/>
          <w:sz w:val="20"/>
          <w:szCs w:val="20"/>
        </w:rPr>
        <w:t>4. Umowa ramowa</w:t>
      </w:r>
    </w:p>
    <w:p w14:paraId="2F9C69FC" w14:textId="77777777" w:rsidR="008A7E6F" w:rsidRDefault="008A7E6F" w:rsidP="008A7E6F">
      <w:pPr>
        <w:spacing w:before="120" w:line="276" w:lineRule="auto"/>
        <w:jc w:val="both"/>
        <w:rPr>
          <w:rFonts w:ascii="Calibri" w:hAnsi="Calibri"/>
          <w:color w:val="000000" w:themeColor="text1"/>
          <w:sz w:val="20"/>
          <w:szCs w:val="20"/>
        </w:rPr>
      </w:pPr>
      <w:r>
        <w:rPr>
          <w:rFonts w:ascii="Calibri" w:hAnsi="Calibri"/>
          <w:color w:val="000000" w:themeColor="text1"/>
          <w:sz w:val="20"/>
          <w:szCs w:val="20"/>
        </w:rPr>
        <w:t>Zamawiający nie przewiduje zawarcia umowy ramowej, o której mowa w art. 311-315 ustawy PZP.</w:t>
      </w:r>
    </w:p>
    <w:p w14:paraId="1E9AB61A" w14:textId="77777777" w:rsidR="008A7E6F" w:rsidRDefault="008A7E6F" w:rsidP="008A7E6F">
      <w:pPr>
        <w:shd w:val="clear" w:color="auto" w:fill="A6A6A6"/>
        <w:spacing w:line="276" w:lineRule="auto"/>
        <w:jc w:val="both"/>
        <w:rPr>
          <w:rFonts w:ascii="Calibri" w:hAnsi="Calibri"/>
          <w:b/>
          <w:bCs/>
          <w:color w:val="000000" w:themeColor="text1"/>
          <w:sz w:val="20"/>
          <w:szCs w:val="20"/>
        </w:rPr>
      </w:pPr>
      <w:r>
        <w:rPr>
          <w:rFonts w:ascii="Calibri" w:hAnsi="Calibri"/>
          <w:b/>
          <w:bCs/>
          <w:color w:val="000000" w:themeColor="text1"/>
          <w:sz w:val="20"/>
          <w:szCs w:val="20"/>
        </w:rPr>
        <w:t>5.  Negocjacje / bez negocjacji</w:t>
      </w:r>
    </w:p>
    <w:p w14:paraId="3048B6D9" w14:textId="77777777" w:rsidR="008A7E6F" w:rsidRDefault="008A7E6F" w:rsidP="008A7E6F">
      <w:pPr>
        <w:spacing w:before="120" w:line="276" w:lineRule="auto"/>
        <w:jc w:val="both"/>
        <w:rPr>
          <w:rFonts w:ascii="Calibri" w:hAnsi="Calibri"/>
          <w:color w:val="000000" w:themeColor="text1"/>
          <w:sz w:val="20"/>
          <w:szCs w:val="20"/>
        </w:rPr>
      </w:pPr>
      <w:r>
        <w:rPr>
          <w:rFonts w:ascii="Calibri" w:hAnsi="Calibri"/>
          <w:color w:val="000000" w:themeColor="text1"/>
          <w:sz w:val="20"/>
          <w:szCs w:val="20"/>
        </w:rPr>
        <w:t>Zamawiający nie będzie prowadził negocjacji</w:t>
      </w:r>
    </w:p>
    <w:p w14:paraId="709B6D88" w14:textId="77777777" w:rsidR="008A7E6F" w:rsidRDefault="008A7E6F" w:rsidP="008A7E6F">
      <w:pPr>
        <w:keepNext/>
        <w:shd w:val="clear" w:color="auto" w:fill="A6A6A6"/>
        <w:spacing w:line="276" w:lineRule="auto"/>
        <w:jc w:val="both"/>
        <w:rPr>
          <w:rFonts w:ascii="Calibri" w:hAnsi="Calibri"/>
          <w:b/>
          <w:bCs/>
          <w:color w:val="000000" w:themeColor="text1"/>
          <w:sz w:val="20"/>
          <w:szCs w:val="20"/>
        </w:rPr>
      </w:pPr>
      <w:r>
        <w:rPr>
          <w:rFonts w:ascii="Calibri" w:hAnsi="Calibri"/>
          <w:b/>
          <w:bCs/>
          <w:color w:val="000000" w:themeColor="text1"/>
          <w:sz w:val="20"/>
          <w:szCs w:val="20"/>
        </w:rPr>
        <w:t>6. Aukcje elektroniczne.</w:t>
      </w:r>
    </w:p>
    <w:p w14:paraId="15C5FE48" w14:textId="77777777" w:rsidR="008A7E6F" w:rsidRDefault="008A7E6F" w:rsidP="008A7E6F">
      <w:pPr>
        <w:tabs>
          <w:tab w:val="left" w:pos="9350"/>
        </w:tabs>
        <w:spacing w:before="120" w:line="276" w:lineRule="auto"/>
        <w:jc w:val="both"/>
        <w:rPr>
          <w:rFonts w:ascii="Calibri" w:hAnsi="Calibri"/>
          <w:color w:val="000000" w:themeColor="text1"/>
          <w:sz w:val="20"/>
          <w:szCs w:val="20"/>
        </w:rPr>
      </w:pPr>
      <w:r>
        <w:rPr>
          <w:rFonts w:ascii="Calibri" w:hAnsi="Calibri"/>
          <w:color w:val="000000" w:themeColor="text1"/>
          <w:sz w:val="20"/>
          <w:szCs w:val="20"/>
        </w:rPr>
        <w:t>Zamawiający nie przewiduje aukcji elektronicznej.</w:t>
      </w:r>
    </w:p>
    <w:p w14:paraId="67B8DE01" w14:textId="77777777" w:rsidR="008A7E6F" w:rsidRDefault="008A7E6F" w:rsidP="008A7E6F">
      <w:pPr>
        <w:shd w:val="clear" w:color="auto" w:fill="A6A6A6"/>
        <w:spacing w:line="276" w:lineRule="auto"/>
        <w:jc w:val="both"/>
        <w:rPr>
          <w:rFonts w:ascii="Calibri" w:hAnsi="Calibri"/>
          <w:b/>
          <w:bCs/>
          <w:color w:val="000000" w:themeColor="text1"/>
          <w:sz w:val="20"/>
          <w:szCs w:val="20"/>
        </w:rPr>
      </w:pPr>
      <w:r>
        <w:rPr>
          <w:rFonts w:ascii="Calibri" w:hAnsi="Calibri"/>
          <w:b/>
          <w:bCs/>
          <w:color w:val="000000" w:themeColor="text1"/>
          <w:sz w:val="20"/>
          <w:szCs w:val="20"/>
        </w:rPr>
        <w:t>7. Wizja lokalna</w:t>
      </w:r>
    </w:p>
    <w:p w14:paraId="3A29C200" w14:textId="77777777" w:rsidR="008A7E6F" w:rsidRDefault="008A7E6F" w:rsidP="008A7E6F">
      <w:pPr>
        <w:spacing w:before="120" w:line="276" w:lineRule="auto"/>
        <w:jc w:val="both"/>
        <w:rPr>
          <w:rFonts w:ascii="Calibri" w:hAnsi="Calibri"/>
          <w:sz w:val="20"/>
          <w:szCs w:val="20"/>
        </w:rPr>
      </w:pPr>
      <w:r>
        <w:rPr>
          <w:rFonts w:ascii="Calibri" w:hAnsi="Calibri"/>
          <w:sz w:val="20"/>
          <w:szCs w:val="20"/>
        </w:rPr>
        <w:t>Zamawiający nie przewiduje obowiązku odbycia przez wykonawcę wizji lokalnej oraz sprawdzenia przez wykonawcę dokumentów niezbędnych do realizacji zamówienia dostępnych na miejscu u zamawiającego.</w:t>
      </w:r>
    </w:p>
    <w:p w14:paraId="6F045A94" w14:textId="77777777" w:rsidR="008A7E6F" w:rsidRDefault="008A7E6F" w:rsidP="008A7E6F">
      <w:pPr>
        <w:shd w:val="clear" w:color="auto" w:fill="A6A6A6"/>
        <w:spacing w:line="276" w:lineRule="auto"/>
        <w:jc w:val="both"/>
        <w:rPr>
          <w:rFonts w:ascii="Calibri" w:hAnsi="Calibri"/>
          <w:b/>
          <w:bCs/>
          <w:color w:val="7030A0"/>
          <w:sz w:val="20"/>
          <w:szCs w:val="20"/>
        </w:rPr>
      </w:pPr>
      <w:r>
        <w:rPr>
          <w:rFonts w:ascii="Calibri" w:hAnsi="Calibri"/>
          <w:b/>
          <w:bCs/>
          <w:color w:val="000000" w:themeColor="text1"/>
          <w:sz w:val="20"/>
          <w:szCs w:val="20"/>
        </w:rPr>
        <w:t>8. Informacja o przewidywanych zamówieniach, o których mowa w art. 214 ust. 1 pkt 7 i 8 ustawy PZP.</w:t>
      </w:r>
    </w:p>
    <w:p w14:paraId="1513E524" w14:textId="77777777" w:rsidR="008A7E6F" w:rsidRDefault="008A7E6F" w:rsidP="008A7E6F">
      <w:pPr>
        <w:jc w:val="both"/>
        <w:rPr>
          <w:rFonts w:ascii="Calibri" w:hAnsi="Calibri" w:cs="Calibri"/>
          <w:sz w:val="20"/>
          <w:szCs w:val="20"/>
        </w:rPr>
      </w:pPr>
      <w:r>
        <w:rPr>
          <w:rFonts w:ascii="Calibri" w:hAnsi="Calibri" w:cs="Calibri"/>
          <w:sz w:val="20"/>
          <w:szCs w:val="20"/>
        </w:rPr>
        <w:t>Zamawiający nie przewiduje możliwości udzielenia zamówienia, o którym mowa w art. 214 ust. 1 pkt 7.</w:t>
      </w:r>
    </w:p>
    <w:p w14:paraId="374A55D8" w14:textId="77777777"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II</w:t>
      </w:r>
    </w:p>
    <w:p w14:paraId="39CC090D" w14:textId="77777777"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color w:val="000000" w:themeColor="text1"/>
        </w:rPr>
        <w:t>Opis przedmiotu zamówienia.</w:t>
      </w:r>
    </w:p>
    <w:p w14:paraId="6383F96F" w14:textId="3BF708A0" w:rsidR="008A7E6F" w:rsidRPr="008F3528" w:rsidRDefault="008A7E6F" w:rsidP="00705175">
      <w:pPr>
        <w:spacing w:line="276" w:lineRule="auto"/>
        <w:rPr>
          <w:rFonts w:ascii="Calibri" w:hAnsi="Calibri"/>
          <w:b/>
          <w:bCs/>
          <w:sz w:val="20"/>
          <w:szCs w:val="20"/>
          <w:lang w:val="en-US"/>
        </w:rPr>
      </w:pPr>
      <w:r w:rsidRPr="00E45895">
        <w:rPr>
          <w:rFonts w:asciiTheme="minorHAnsi" w:hAnsiTheme="minorHAnsi" w:cstheme="minorHAnsi"/>
          <w:sz w:val="20"/>
          <w:szCs w:val="20"/>
        </w:rPr>
        <w:t xml:space="preserve">Przedmiotem </w:t>
      </w:r>
      <w:r w:rsidRPr="00705175">
        <w:rPr>
          <w:rFonts w:asciiTheme="minorHAnsi" w:hAnsiTheme="minorHAnsi" w:cstheme="minorHAnsi"/>
          <w:sz w:val="20"/>
          <w:szCs w:val="20"/>
        </w:rPr>
        <w:t xml:space="preserve">zamówienia </w:t>
      </w:r>
      <w:r w:rsidR="00E45895" w:rsidRPr="00705175">
        <w:rPr>
          <w:rFonts w:asciiTheme="minorHAnsi" w:eastAsia="Calibri" w:hAnsiTheme="minorHAnsi" w:cstheme="minorHAnsi"/>
          <w:b/>
          <w:color w:val="000000"/>
          <w:sz w:val="20"/>
          <w:szCs w:val="20"/>
          <w:lang w:eastAsia="en-US"/>
        </w:rPr>
        <w:t>jest</w:t>
      </w:r>
      <w:r w:rsidR="00E45895" w:rsidRPr="00705175">
        <w:rPr>
          <w:rFonts w:asciiTheme="minorHAnsi" w:hAnsiTheme="minorHAnsi" w:cstheme="minorHAnsi"/>
          <w:b/>
          <w:sz w:val="20"/>
          <w:szCs w:val="20"/>
        </w:rPr>
        <w:t xml:space="preserve"> sukcesywna </w:t>
      </w:r>
      <w:r w:rsidR="00705175" w:rsidRPr="00705175">
        <w:rPr>
          <w:rFonts w:ascii="Calibri" w:hAnsi="Calibri"/>
          <w:b/>
          <w:color w:val="000000"/>
          <w:sz w:val="20"/>
          <w:szCs w:val="20"/>
        </w:rPr>
        <w:t>dostawa wodomierzy wraz z akcesoriami d</w:t>
      </w:r>
      <w:r w:rsidR="000B6714">
        <w:rPr>
          <w:rFonts w:ascii="Calibri" w:hAnsi="Calibri"/>
          <w:b/>
          <w:color w:val="000000"/>
          <w:sz w:val="20"/>
          <w:szCs w:val="20"/>
        </w:rPr>
        <w:t>la</w:t>
      </w:r>
      <w:r w:rsidR="00705175" w:rsidRPr="00705175">
        <w:rPr>
          <w:rFonts w:ascii="Calibri" w:hAnsi="Calibri"/>
          <w:b/>
          <w:color w:val="000000"/>
          <w:sz w:val="20"/>
          <w:szCs w:val="20"/>
        </w:rPr>
        <w:t xml:space="preserve"> </w:t>
      </w:r>
      <w:r w:rsidR="007A1EA2" w:rsidRPr="00705175">
        <w:rPr>
          <w:rFonts w:asciiTheme="minorHAnsi" w:hAnsiTheme="minorHAnsi" w:cstheme="minorHAnsi"/>
          <w:b/>
          <w:bCs/>
          <w:kern w:val="36"/>
          <w:sz w:val="20"/>
          <w:szCs w:val="20"/>
        </w:rPr>
        <w:t>Gminnego Zakładu Komunalnego w Żołędowie</w:t>
      </w:r>
      <w:r w:rsidR="000B6714">
        <w:rPr>
          <w:rFonts w:asciiTheme="minorHAnsi" w:hAnsiTheme="minorHAnsi" w:cstheme="minorHAnsi"/>
          <w:b/>
          <w:bCs/>
          <w:kern w:val="36"/>
          <w:sz w:val="20"/>
          <w:szCs w:val="20"/>
        </w:rPr>
        <w:t xml:space="preserve"> z dostawą na adres ul. Jastrzębia 62 Żołędowo na rok 2026</w:t>
      </w:r>
    </w:p>
    <w:p w14:paraId="5904FCA0" w14:textId="05D8C27F" w:rsidR="008A7E6F" w:rsidRPr="00E45895" w:rsidRDefault="008A7E6F" w:rsidP="008A7E6F">
      <w:pPr>
        <w:numPr>
          <w:ilvl w:val="0"/>
          <w:numId w:val="16"/>
        </w:numPr>
        <w:spacing w:before="120" w:line="276" w:lineRule="auto"/>
        <w:jc w:val="both"/>
        <w:rPr>
          <w:rFonts w:asciiTheme="minorHAnsi" w:hAnsiTheme="minorHAnsi" w:cstheme="minorHAnsi"/>
          <w:sz w:val="20"/>
          <w:szCs w:val="20"/>
        </w:rPr>
      </w:pPr>
      <w:r w:rsidRPr="00E45895">
        <w:rPr>
          <w:rFonts w:asciiTheme="minorHAnsi" w:hAnsiTheme="minorHAnsi" w:cstheme="minorHAnsi"/>
          <w:sz w:val="20"/>
          <w:szCs w:val="20"/>
        </w:rPr>
        <w:t xml:space="preserve">Szczegółowy opis przedmiotu zamówienia oraz szczegółowe warunki i zasady realizacji zamówienia określone są na </w:t>
      </w:r>
      <w:r w:rsidRPr="00E45895">
        <w:rPr>
          <w:rFonts w:asciiTheme="minorHAnsi" w:hAnsiTheme="minorHAnsi" w:cstheme="minorHAnsi"/>
          <w:b/>
          <w:sz w:val="20"/>
          <w:szCs w:val="20"/>
        </w:rPr>
        <w:t xml:space="preserve">załączniku nr </w:t>
      </w:r>
      <w:r w:rsidR="001C5367">
        <w:rPr>
          <w:rFonts w:asciiTheme="minorHAnsi" w:hAnsiTheme="minorHAnsi" w:cstheme="minorHAnsi"/>
          <w:b/>
          <w:sz w:val="20"/>
          <w:szCs w:val="20"/>
        </w:rPr>
        <w:t>4</w:t>
      </w:r>
      <w:r w:rsidR="006402E1" w:rsidRPr="00E45895">
        <w:rPr>
          <w:rFonts w:asciiTheme="minorHAnsi" w:hAnsiTheme="minorHAnsi" w:cstheme="minorHAnsi"/>
          <w:sz w:val="20"/>
          <w:szCs w:val="20"/>
        </w:rPr>
        <w:t xml:space="preserve"> do S</w:t>
      </w:r>
      <w:r w:rsidRPr="00E45895">
        <w:rPr>
          <w:rFonts w:asciiTheme="minorHAnsi" w:hAnsiTheme="minorHAnsi" w:cstheme="minorHAnsi"/>
          <w:sz w:val="20"/>
          <w:szCs w:val="20"/>
        </w:rPr>
        <w:t xml:space="preserve">WZ oraz we Wzorze Umowy stanowiącym </w:t>
      </w:r>
      <w:r w:rsidR="006E15FF" w:rsidRPr="00E45895">
        <w:rPr>
          <w:rFonts w:asciiTheme="minorHAnsi" w:hAnsiTheme="minorHAnsi" w:cstheme="minorHAnsi"/>
          <w:b/>
          <w:sz w:val="20"/>
          <w:szCs w:val="20"/>
        </w:rPr>
        <w:t xml:space="preserve">załącznik nr </w:t>
      </w:r>
      <w:r w:rsidR="001C5367">
        <w:rPr>
          <w:rFonts w:asciiTheme="minorHAnsi" w:hAnsiTheme="minorHAnsi" w:cstheme="minorHAnsi"/>
          <w:b/>
          <w:sz w:val="20"/>
          <w:szCs w:val="20"/>
        </w:rPr>
        <w:t>3</w:t>
      </w:r>
      <w:r w:rsidR="006E15FF" w:rsidRPr="00E45895">
        <w:rPr>
          <w:rFonts w:asciiTheme="minorHAnsi" w:hAnsiTheme="minorHAnsi" w:cstheme="minorHAnsi"/>
          <w:b/>
          <w:sz w:val="20"/>
          <w:szCs w:val="20"/>
        </w:rPr>
        <w:t xml:space="preserve"> do S</w:t>
      </w:r>
      <w:r w:rsidRPr="00E45895">
        <w:rPr>
          <w:rFonts w:asciiTheme="minorHAnsi" w:hAnsiTheme="minorHAnsi" w:cstheme="minorHAnsi"/>
          <w:b/>
          <w:sz w:val="20"/>
          <w:szCs w:val="20"/>
        </w:rPr>
        <w:t>WZ</w:t>
      </w:r>
      <w:r w:rsidRPr="00E45895">
        <w:rPr>
          <w:rFonts w:asciiTheme="minorHAnsi" w:hAnsiTheme="minorHAnsi" w:cstheme="minorHAnsi"/>
          <w:sz w:val="20"/>
          <w:szCs w:val="20"/>
        </w:rPr>
        <w:t xml:space="preserve"> </w:t>
      </w:r>
    </w:p>
    <w:p w14:paraId="00FF0AEA" w14:textId="77777777" w:rsidR="005B44E6" w:rsidRDefault="008A7E6F" w:rsidP="008A7E6F">
      <w:pPr>
        <w:pStyle w:val="Akapitzlist"/>
        <w:spacing w:before="120" w:after="120" w:line="276" w:lineRule="auto"/>
        <w:ind w:left="360"/>
        <w:jc w:val="both"/>
        <w:rPr>
          <w:rFonts w:cstheme="minorHAnsi"/>
          <w:sz w:val="20"/>
          <w:szCs w:val="20"/>
        </w:rPr>
      </w:pPr>
      <w:r w:rsidRPr="00E45895">
        <w:rPr>
          <w:rFonts w:cstheme="minorHAnsi"/>
          <w:sz w:val="20"/>
          <w:szCs w:val="20"/>
        </w:rPr>
        <w:t xml:space="preserve">UWAGA: </w:t>
      </w:r>
    </w:p>
    <w:p w14:paraId="2F5C7625" w14:textId="535271CC" w:rsidR="008A7E6F" w:rsidRPr="00E45895" w:rsidRDefault="008A7E6F" w:rsidP="008A7E6F">
      <w:pPr>
        <w:pStyle w:val="Akapitzlist"/>
        <w:spacing w:before="120" w:after="120" w:line="276" w:lineRule="auto"/>
        <w:ind w:left="360"/>
        <w:jc w:val="both"/>
        <w:rPr>
          <w:rFonts w:cstheme="minorHAnsi"/>
          <w:b/>
          <w:sz w:val="20"/>
          <w:szCs w:val="20"/>
        </w:rPr>
      </w:pPr>
      <w:r w:rsidRPr="00E45895">
        <w:rPr>
          <w:rFonts w:cstheme="minorHAnsi"/>
          <w:b/>
          <w:sz w:val="20"/>
          <w:szCs w:val="20"/>
        </w:rPr>
        <w:t>Zamawiający zastrzega sobie prawo do niezrealizowania zamówienia w całości.</w:t>
      </w:r>
      <w:r w:rsidRPr="00E45895">
        <w:rPr>
          <w:rFonts w:cstheme="minorHAnsi"/>
          <w:sz w:val="20"/>
          <w:szCs w:val="20"/>
        </w:rPr>
        <w:t xml:space="preserve"> </w:t>
      </w:r>
      <w:r w:rsidRPr="00E45895">
        <w:rPr>
          <w:rFonts w:cstheme="minorHAnsi"/>
          <w:b/>
          <w:sz w:val="20"/>
          <w:szCs w:val="20"/>
        </w:rPr>
        <w:t>Podane wielkości są tylko orientacyjne.</w:t>
      </w:r>
    </w:p>
    <w:p w14:paraId="092D3220" w14:textId="77777777" w:rsidR="008A7E6F" w:rsidRDefault="008A7E6F" w:rsidP="008A7E6F">
      <w:pPr>
        <w:pStyle w:val="Akapitzlist"/>
        <w:numPr>
          <w:ilvl w:val="0"/>
          <w:numId w:val="1"/>
        </w:numPr>
        <w:spacing w:before="120" w:after="120" w:line="276" w:lineRule="auto"/>
        <w:jc w:val="both"/>
        <w:rPr>
          <w:rFonts w:cstheme="minorHAnsi"/>
          <w:sz w:val="20"/>
          <w:szCs w:val="20"/>
        </w:rPr>
      </w:pPr>
      <w:r>
        <w:rPr>
          <w:rFonts w:cstheme="minorHAnsi"/>
          <w:sz w:val="20"/>
          <w:szCs w:val="20"/>
        </w:rPr>
        <w:t>Nazwy i kody opisujące przedmiot zamówienia (CPV):</w:t>
      </w:r>
    </w:p>
    <w:p w14:paraId="25E8B072" w14:textId="77777777" w:rsidR="00705175" w:rsidRDefault="00705175" w:rsidP="00705175">
      <w:pPr>
        <w:pStyle w:val="Akapitzlist"/>
        <w:ind w:left="360"/>
        <w:jc w:val="both"/>
        <w:rPr>
          <w:rFonts w:cstheme="minorHAnsi"/>
          <w:color w:val="000000" w:themeColor="text1"/>
          <w:sz w:val="20"/>
          <w:szCs w:val="20"/>
        </w:rPr>
      </w:pPr>
      <w:r>
        <w:rPr>
          <w:rFonts w:ascii="Calibri" w:hAnsi="Calibri"/>
          <w:b/>
          <w:sz w:val="20"/>
          <w:szCs w:val="20"/>
        </w:rPr>
        <w:t>38 42 11 00-3 – WODOMIERZE</w:t>
      </w:r>
      <w:r>
        <w:rPr>
          <w:rFonts w:cstheme="minorHAnsi"/>
          <w:color w:val="000000" w:themeColor="text1"/>
          <w:sz w:val="20"/>
          <w:szCs w:val="20"/>
        </w:rPr>
        <w:t xml:space="preserve"> </w:t>
      </w:r>
    </w:p>
    <w:p w14:paraId="6AC5CF71" w14:textId="77777777" w:rsidR="00705175" w:rsidRDefault="00705175" w:rsidP="00705175">
      <w:pPr>
        <w:pStyle w:val="Akapitzlist"/>
        <w:ind w:left="360"/>
        <w:jc w:val="both"/>
        <w:rPr>
          <w:rFonts w:cstheme="minorHAnsi"/>
          <w:color w:val="000000" w:themeColor="text1"/>
          <w:sz w:val="20"/>
          <w:szCs w:val="20"/>
        </w:rPr>
      </w:pPr>
    </w:p>
    <w:p w14:paraId="41B40D93" w14:textId="1CE48132" w:rsidR="00A611E6" w:rsidRPr="00705175" w:rsidRDefault="008A7E6F" w:rsidP="00705175">
      <w:pPr>
        <w:pStyle w:val="Akapitzlist"/>
        <w:ind w:left="360"/>
        <w:jc w:val="both"/>
        <w:rPr>
          <w:rFonts w:cstheme="minorHAnsi"/>
          <w:color w:val="000000" w:themeColor="text1"/>
          <w:sz w:val="20"/>
          <w:szCs w:val="20"/>
        </w:rPr>
      </w:pPr>
      <w:r>
        <w:rPr>
          <w:rFonts w:cstheme="minorHAnsi"/>
          <w:color w:val="000000" w:themeColor="text1"/>
          <w:sz w:val="20"/>
          <w:szCs w:val="20"/>
        </w:rPr>
        <w:t xml:space="preserve">Opis części zamówienia: </w:t>
      </w:r>
      <w:r w:rsidR="00CE5655" w:rsidRPr="000D712E">
        <w:rPr>
          <w:rFonts w:ascii="Calibri" w:hAnsi="Calibri"/>
          <w:sz w:val="20"/>
          <w:szCs w:val="20"/>
        </w:rPr>
        <w:t xml:space="preserve">Zamawiający </w:t>
      </w:r>
      <w:r w:rsidR="00A611E6">
        <w:rPr>
          <w:rFonts w:ascii="Calibri" w:hAnsi="Calibri"/>
          <w:sz w:val="20"/>
          <w:szCs w:val="20"/>
        </w:rPr>
        <w:t xml:space="preserve">nie </w:t>
      </w:r>
      <w:r w:rsidR="00CE5655" w:rsidRPr="000D712E">
        <w:rPr>
          <w:rFonts w:ascii="Calibri" w:hAnsi="Calibri"/>
          <w:sz w:val="20"/>
          <w:szCs w:val="20"/>
        </w:rPr>
        <w:t>dopuszcza składani</w:t>
      </w:r>
      <w:r w:rsidR="00A611E6">
        <w:rPr>
          <w:rFonts w:ascii="Calibri" w:hAnsi="Calibri"/>
          <w:sz w:val="20"/>
          <w:szCs w:val="20"/>
        </w:rPr>
        <w:t xml:space="preserve">a ofert częściowych: </w:t>
      </w:r>
      <w:r w:rsidR="00A611E6" w:rsidRPr="00A611E6">
        <w:rPr>
          <w:rFonts w:ascii="Calibri" w:hAnsi="Calibri" w:cs="Calibri"/>
          <w:sz w:val="20"/>
          <w:szCs w:val="20"/>
        </w:rPr>
        <w:t xml:space="preserve">Brak podziału </w:t>
      </w:r>
      <w:r w:rsidR="00A611E6" w:rsidRPr="00A611E6">
        <w:rPr>
          <w:rFonts w:ascii="Calibri" w:hAnsi="Calibri" w:cs="Calibri"/>
          <w:sz w:val="20"/>
          <w:szCs w:val="20"/>
        </w:rPr>
        <w:lastRenderedPageBreak/>
        <w:t>zamówienia na części nie naruszy konkurencji poprzez ograniczenie możliwości ubiegania się o zamówienie mniejszym podmiotom, w szczególności małym i średnim przedsiębiorstwom. Realizacja zamówienia jako całości zaspokoi potrzeby zamawiającego wynikające z udzielenia zamówienia. Jest to zamówienie, w których oferty mogą składać nawet przedsiębiorcy działający tylko na lokalnym rynku. Dalsze rozdrabnianie zamówienia na części byłoby niecelowe. Działanie takie mogłoby powodować niekorzystne skutki dla zamawiającego, w tym m.in. zwiększenie oferowanych cen czy też brak możliwości rozstrzygnięcia postępowania z uwagi na fakt, że złożenie ofert na tak małe części zamówienia mogłoby się okazać nieopłacalne dla wykonawców.</w:t>
      </w:r>
    </w:p>
    <w:p w14:paraId="33798D0E" w14:textId="77777777" w:rsidR="008A7E6F" w:rsidRDefault="008A7E6F" w:rsidP="008A7E6F">
      <w:pPr>
        <w:pStyle w:val="Tekstpodstawowy"/>
        <w:widowControl w:val="0"/>
        <w:adjustRightInd w:val="0"/>
        <w:textAlignment w:val="baseline"/>
        <w:rPr>
          <w:rFonts w:ascii="Calibri" w:hAnsi="Calibri"/>
          <w:sz w:val="20"/>
          <w:szCs w:val="20"/>
        </w:rPr>
      </w:pPr>
    </w:p>
    <w:p w14:paraId="592524F5" w14:textId="77777777"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III</w:t>
      </w:r>
    </w:p>
    <w:p w14:paraId="0107A0CD" w14:textId="77777777"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color w:val="000000" w:themeColor="text1"/>
        </w:rPr>
        <w:t>Termin realizacji zamówienia.</w:t>
      </w:r>
    </w:p>
    <w:p w14:paraId="38E1021A" w14:textId="2D7BB3E8" w:rsidR="005B44E6" w:rsidRPr="005B44E6" w:rsidRDefault="00247F62" w:rsidP="006E15FF">
      <w:pPr>
        <w:spacing w:before="120" w:after="120" w:line="276" w:lineRule="auto"/>
        <w:jc w:val="both"/>
        <w:rPr>
          <w:rFonts w:asciiTheme="minorHAnsi" w:hAnsiTheme="minorHAnsi" w:cstheme="minorHAnsi"/>
          <w:sz w:val="20"/>
          <w:szCs w:val="20"/>
          <w:u w:val="single"/>
        </w:rPr>
      </w:pPr>
      <w:r w:rsidRPr="005B44E6">
        <w:rPr>
          <w:rFonts w:asciiTheme="minorHAnsi" w:hAnsiTheme="minorHAnsi" w:cstheme="minorHAnsi"/>
          <w:sz w:val="20"/>
          <w:szCs w:val="20"/>
          <w:u w:val="single"/>
        </w:rPr>
        <w:t xml:space="preserve">Zamawiający wymaga realizacji zamówienia </w:t>
      </w:r>
      <w:r w:rsidR="005B44E6" w:rsidRPr="005B44E6">
        <w:rPr>
          <w:rFonts w:asciiTheme="minorHAnsi" w:hAnsiTheme="minorHAnsi" w:cstheme="minorHAnsi"/>
          <w:color w:val="000000"/>
          <w:sz w:val="20"/>
          <w:szCs w:val="20"/>
          <w:lang w:eastAsia="en-US"/>
        </w:rPr>
        <w:t xml:space="preserve">sukcesywnie w miarę potrzeb Zamawiającego przez </w:t>
      </w:r>
      <w:r w:rsidR="005B44E6" w:rsidRPr="005B44E6">
        <w:rPr>
          <w:rFonts w:asciiTheme="minorHAnsi" w:hAnsiTheme="minorHAnsi" w:cstheme="minorHAnsi"/>
          <w:sz w:val="20"/>
          <w:szCs w:val="20"/>
          <w:u w:val="single"/>
          <w:lang w:eastAsia="en-US"/>
        </w:rPr>
        <w:t>okres 12 miesięcy</w:t>
      </w:r>
      <w:r w:rsidR="005B44E6" w:rsidRPr="005B44E6">
        <w:rPr>
          <w:rFonts w:asciiTheme="minorHAnsi" w:hAnsiTheme="minorHAnsi" w:cstheme="minorHAnsi"/>
          <w:sz w:val="20"/>
          <w:szCs w:val="20"/>
          <w:lang w:eastAsia="en-US"/>
        </w:rPr>
        <w:t xml:space="preserve"> począwszy od dnia 01 stycznia 2026 r. do dnia 31 grudnia 2026 r.</w:t>
      </w:r>
    </w:p>
    <w:p w14:paraId="3BD61C60" w14:textId="77777777"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IV</w:t>
      </w:r>
    </w:p>
    <w:p w14:paraId="200B5460" w14:textId="77777777" w:rsidR="008A7E6F" w:rsidRDefault="008A7E6F" w:rsidP="008A7E6F">
      <w:pPr>
        <w:keepNext/>
        <w:shd w:val="clear" w:color="auto" w:fill="A6A6A6"/>
        <w:spacing w:line="276" w:lineRule="auto"/>
        <w:jc w:val="center"/>
        <w:rPr>
          <w:rFonts w:ascii="Calibri" w:hAnsi="Calibri"/>
          <w:b/>
          <w:bCs/>
          <w:color w:val="000000" w:themeColor="text1"/>
        </w:rPr>
      </w:pPr>
      <w:r>
        <w:rPr>
          <w:rFonts w:ascii="Calibri" w:hAnsi="Calibri"/>
          <w:b/>
          <w:bCs/>
          <w:color w:val="000000" w:themeColor="text1"/>
        </w:rPr>
        <w:t>Warunki udziału w postępowaniu.</w:t>
      </w:r>
    </w:p>
    <w:p w14:paraId="6DB09939" w14:textId="1BF893A1" w:rsidR="008A7E6F" w:rsidRDefault="008A7E6F" w:rsidP="008A7E6F">
      <w:pPr>
        <w:autoSpaceDE w:val="0"/>
        <w:autoSpaceDN w:val="0"/>
        <w:adjustRightInd w:val="0"/>
        <w:rPr>
          <w:rFonts w:asciiTheme="minorHAnsi" w:eastAsiaTheme="minorHAnsi" w:hAnsiTheme="minorHAnsi" w:cstheme="minorHAnsi"/>
          <w:b/>
          <w:bCs/>
          <w:color w:val="000000"/>
          <w:sz w:val="20"/>
          <w:szCs w:val="20"/>
          <w:lang w:eastAsia="en-US"/>
        </w:rPr>
      </w:pPr>
      <w:r w:rsidRPr="006E15FF">
        <w:rPr>
          <w:rFonts w:asciiTheme="minorHAnsi" w:eastAsiaTheme="minorHAnsi" w:hAnsiTheme="minorHAnsi" w:cstheme="minorHAnsi"/>
          <w:color w:val="000000"/>
          <w:sz w:val="20"/>
          <w:szCs w:val="20"/>
          <w:lang w:eastAsia="en-US"/>
        </w:rPr>
        <w:t>1. Na podstawie art. 112 ustawy P</w:t>
      </w:r>
      <w:r w:rsidR="001C68F3">
        <w:rPr>
          <w:rFonts w:asciiTheme="minorHAnsi" w:eastAsiaTheme="minorHAnsi" w:hAnsiTheme="minorHAnsi" w:cstheme="minorHAnsi"/>
          <w:color w:val="000000"/>
          <w:sz w:val="20"/>
          <w:szCs w:val="20"/>
          <w:lang w:eastAsia="en-US"/>
        </w:rPr>
        <w:t>ZP</w:t>
      </w:r>
      <w:r w:rsidRPr="006E15FF">
        <w:rPr>
          <w:rFonts w:asciiTheme="minorHAnsi" w:eastAsiaTheme="minorHAnsi" w:hAnsiTheme="minorHAnsi" w:cstheme="minorHAnsi"/>
          <w:color w:val="000000"/>
          <w:sz w:val="20"/>
          <w:szCs w:val="20"/>
          <w:lang w:eastAsia="en-US"/>
        </w:rPr>
        <w:t xml:space="preserve">, zamawiający określa warunki udziału w postępowaniu </w:t>
      </w:r>
      <w:r w:rsidRPr="006E15FF">
        <w:rPr>
          <w:rFonts w:asciiTheme="minorHAnsi" w:eastAsiaTheme="minorHAnsi" w:hAnsiTheme="minorHAnsi" w:cstheme="minorHAnsi"/>
          <w:b/>
          <w:bCs/>
          <w:color w:val="000000"/>
          <w:sz w:val="20"/>
          <w:szCs w:val="20"/>
          <w:lang w:eastAsia="en-US"/>
        </w:rPr>
        <w:t>dotyczące:</w:t>
      </w:r>
    </w:p>
    <w:p w14:paraId="2AF3224F" w14:textId="77777777" w:rsidR="00C24F50" w:rsidRPr="006E15FF" w:rsidRDefault="00C24F50" w:rsidP="008A7E6F">
      <w:pPr>
        <w:autoSpaceDE w:val="0"/>
        <w:autoSpaceDN w:val="0"/>
        <w:adjustRightInd w:val="0"/>
        <w:rPr>
          <w:rFonts w:asciiTheme="minorHAnsi" w:eastAsiaTheme="minorHAnsi" w:hAnsiTheme="minorHAnsi" w:cstheme="minorHAnsi"/>
          <w:color w:val="000000"/>
          <w:sz w:val="20"/>
          <w:szCs w:val="20"/>
          <w:lang w:eastAsia="en-US"/>
        </w:rPr>
      </w:pPr>
    </w:p>
    <w:p w14:paraId="4C77FB41" w14:textId="77777777" w:rsidR="008A7E6F" w:rsidRPr="006E15FF" w:rsidRDefault="008A7E6F" w:rsidP="008A7E6F">
      <w:pPr>
        <w:autoSpaceDE w:val="0"/>
        <w:autoSpaceDN w:val="0"/>
        <w:adjustRightInd w:val="0"/>
        <w:rPr>
          <w:rFonts w:asciiTheme="minorHAnsi" w:eastAsiaTheme="minorHAnsi" w:hAnsiTheme="minorHAnsi" w:cstheme="minorHAnsi"/>
          <w:color w:val="000000"/>
          <w:sz w:val="20"/>
          <w:szCs w:val="20"/>
          <w:lang w:eastAsia="en-US"/>
        </w:rPr>
      </w:pPr>
      <w:r w:rsidRPr="006E15FF">
        <w:rPr>
          <w:rFonts w:asciiTheme="minorHAnsi" w:eastAsiaTheme="minorHAnsi" w:hAnsiTheme="minorHAnsi" w:cstheme="minorHAnsi"/>
          <w:b/>
          <w:bCs/>
          <w:color w:val="000000"/>
          <w:sz w:val="20"/>
          <w:szCs w:val="20"/>
          <w:lang w:eastAsia="en-US"/>
        </w:rPr>
        <w:t>1) ZDOLNOŚCI DO WYSTĘPOWANIA W OBROCIE GOSPODARCZYM:</w:t>
      </w:r>
    </w:p>
    <w:p w14:paraId="31EEBC30" w14:textId="77777777" w:rsidR="008A7E6F" w:rsidRPr="006E15FF" w:rsidRDefault="008A7E6F" w:rsidP="008A7E6F">
      <w:pPr>
        <w:autoSpaceDE w:val="0"/>
        <w:autoSpaceDN w:val="0"/>
        <w:adjustRightInd w:val="0"/>
        <w:rPr>
          <w:rFonts w:asciiTheme="minorHAnsi" w:eastAsiaTheme="minorHAnsi" w:hAnsiTheme="minorHAnsi" w:cstheme="minorHAnsi"/>
          <w:color w:val="000000"/>
          <w:sz w:val="20"/>
          <w:szCs w:val="20"/>
          <w:lang w:eastAsia="en-US"/>
        </w:rPr>
      </w:pPr>
      <w:r w:rsidRPr="006E15FF">
        <w:rPr>
          <w:rFonts w:asciiTheme="minorHAnsi" w:hAnsiTheme="minorHAnsi" w:cstheme="minorHAnsi"/>
          <w:sz w:val="20"/>
          <w:szCs w:val="20"/>
        </w:rPr>
        <w:t>Zamawiający nie stawia warunku w tym zakresie.</w:t>
      </w:r>
    </w:p>
    <w:p w14:paraId="2EB65388" w14:textId="77777777" w:rsidR="008A7E6F" w:rsidRPr="006E15FF" w:rsidRDefault="008A7E6F" w:rsidP="008A7E6F">
      <w:pPr>
        <w:autoSpaceDE w:val="0"/>
        <w:autoSpaceDN w:val="0"/>
        <w:adjustRightInd w:val="0"/>
        <w:rPr>
          <w:rFonts w:asciiTheme="minorHAnsi" w:eastAsiaTheme="minorHAnsi" w:hAnsiTheme="minorHAnsi" w:cstheme="minorHAnsi"/>
          <w:color w:val="000000"/>
          <w:sz w:val="20"/>
          <w:szCs w:val="20"/>
          <w:lang w:eastAsia="en-US"/>
        </w:rPr>
      </w:pPr>
      <w:r w:rsidRPr="006E15FF">
        <w:rPr>
          <w:rFonts w:asciiTheme="minorHAnsi" w:eastAsiaTheme="minorHAnsi" w:hAnsiTheme="minorHAnsi" w:cstheme="minorHAnsi"/>
          <w:b/>
          <w:bCs/>
          <w:color w:val="000000"/>
          <w:sz w:val="20"/>
          <w:szCs w:val="20"/>
          <w:lang w:eastAsia="en-US"/>
        </w:rPr>
        <w:t>2) UPRAWNIEŃ DO PROWADZENIA OKREŚLONEJ DZIAŁALNOŚCI GOSPODARCZEJ LUB ZAWODOWEJ, O ILE WYNIKA TO Z ODRĘBNYCH PRZEPISÓW:</w:t>
      </w:r>
    </w:p>
    <w:p w14:paraId="23AF56EF" w14:textId="77777777" w:rsidR="008A7E6F" w:rsidRPr="006E15FF" w:rsidRDefault="008A7E6F" w:rsidP="008A7E6F">
      <w:pPr>
        <w:autoSpaceDE w:val="0"/>
        <w:autoSpaceDN w:val="0"/>
        <w:adjustRightInd w:val="0"/>
        <w:rPr>
          <w:rFonts w:asciiTheme="minorHAnsi" w:eastAsiaTheme="minorHAnsi" w:hAnsiTheme="minorHAnsi" w:cstheme="minorHAnsi"/>
          <w:bCs/>
          <w:sz w:val="20"/>
          <w:szCs w:val="20"/>
          <w:lang w:eastAsia="en-US"/>
        </w:rPr>
      </w:pPr>
      <w:r w:rsidRPr="006E15FF">
        <w:rPr>
          <w:rFonts w:asciiTheme="minorHAnsi" w:hAnsiTheme="minorHAnsi" w:cstheme="minorHAnsi"/>
          <w:bCs/>
          <w:sz w:val="20"/>
          <w:szCs w:val="20"/>
        </w:rPr>
        <w:t>Zamawiający nie stawia szczegółowego warunku w tym zakresie</w:t>
      </w:r>
      <w:r w:rsidRPr="006E15FF">
        <w:rPr>
          <w:rFonts w:asciiTheme="minorHAnsi" w:eastAsiaTheme="minorHAnsi" w:hAnsiTheme="minorHAnsi" w:cstheme="minorHAnsi"/>
          <w:bCs/>
          <w:sz w:val="20"/>
          <w:szCs w:val="20"/>
          <w:lang w:eastAsia="en-US"/>
        </w:rPr>
        <w:t xml:space="preserve"> </w:t>
      </w:r>
    </w:p>
    <w:p w14:paraId="18A6D017" w14:textId="77777777" w:rsidR="008A7E6F" w:rsidRPr="006E15FF" w:rsidRDefault="008A7E6F" w:rsidP="008A7E6F">
      <w:pPr>
        <w:autoSpaceDE w:val="0"/>
        <w:autoSpaceDN w:val="0"/>
        <w:adjustRightInd w:val="0"/>
        <w:rPr>
          <w:rFonts w:asciiTheme="minorHAnsi" w:eastAsiaTheme="minorHAnsi" w:hAnsiTheme="minorHAnsi" w:cstheme="minorHAnsi"/>
          <w:sz w:val="20"/>
          <w:szCs w:val="20"/>
          <w:lang w:eastAsia="en-US"/>
        </w:rPr>
      </w:pPr>
      <w:r w:rsidRPr="006E15FF">
        <w:rPr>
          <w:rFonts w:asciiTheme="minorHAnsi" w:eastAsiaTheme="minorHAnsi" w:hAnsiTheme="minorHAnsi" w:cstheme="minorHAnsi"/>
          <w:b/>
          <w:bCs/>
          <w:sz w:val="20"/>
          <w:szCs w:val="20"/>
          <w:lang w:eastAsia="en-US"/>
        </w:rPr>
        <w:t>3) SYTUACJI EKONOMICZNEJ LUB FINANSOWEJ:</w:t>
      </w:r>
    </w:p>
    <w:p w14:paraId="5289BDD9" w14:textId="77777777" w:rsidR="008A7E6F" w:rsidRPr="006E15FF" w:rsidRDefault="008A7E6F" w:rsidP="008A7E6F">
      <w:pPr>
        <w:autoSpaceDE w:val="0"/>
        <w:autoSpaceDN w:val="0"/>
        <w:adjustRightInd w:val="0"/>
        <w:rPr>
          <w:rFonts w:asciiTheme="minorHAnsi" w:eastAsiaTheme="minorHAnsi" w:hAnsiTheme="minorHAnsi" w:cstheme="minorHAnsi"/>
          <w:bCs/>
          <w:sz w:val="20"/>
          <w:szCs w:val="20"/>
          <w:lang w:eastAsia="en-US"/>
        </w:rPr>
      </w:pPr>
      <w:r w:rsidRPr="006E15FF">
        <w:rPr>
          <w:rFonts w:asciiTheme="minorHAnsi" w:hAnsiTheme="minorHAnsi" w:cstheme="minorHAnsi"/>
          <w:bCs/>
          <w:sz w:val="20"/>
          <w:szCs w:val="20"/>
        </w:rPr>
        <w:t>Zamawiający nie stawia szczegółowego warunku w tym zakresie</w:t>
      </w:r>
      <w:r w:rsidRPr="006E15FF">
        <w:rPr>
          <w:rFonts w:asciiTheme="minorHAnsi" w:eastAsiaTheme="minorHAnsi" w:hAnsiTheme="minorHAnsi" w:cstheme="minorHAnsi"/>
          <w:bCs/>
          <w:sz w:val="20"/>
          <w:szCs w:val="20"/>
          <w:lang w:eastAsia="en-US"/>
        </w:rPr>
        <w:t xml:space="preserve"> </w:t>
      </w:r>
    </w:p>
    <w:p w14:paraId="09451037" w14:textId="77777777" w:rsidR="008A7E6F" w:rsidRPr="006E15FF" w:rsidRDefault="008A7E6F" w:rsidP="008A7E6F">
      <w:pPr>
        <w:autoSpaceDE w:val="0"/>
        <w:autoSpaceDN w:val="0"/>
        <w:adjustRightInd w:val="0"/>
        <w:spacing w:after="4"/>
        <w:rPr>
          <w:rFonts w:asciiTheme="minorHAnsi" w:eastAsiaTheme="minorHAnsi" w:hAnsiTheme="minorHAnsi" w:cstheme="minorHAnsi"/>
          <w:color w:val="000000"/>
          <w:sz w:val="20"/>
          <w:szCs w:val="20"/>
          <w:lang w:eastAsia="en-US"/>
        </w:rPr>
      </w:pPr>
      <w:r w:rsidRPr="006E15FF">
        <w:rPr>
          <w:rFonts w:asciiTheme="minorHAnsi" w:eastAsiaTheme="minorHAnsi" w:hAnsiTheme="minorHAnsi" w:cstheme="minorHAnsi"/>
          <w:b/>
          <w:bCs/>
          <w:color w:val="000000"/>
          <w:sz w:val="20"/>
          <w:szCs w:val="20"/>
          <w:lang w:eastAsia="en-US"/>
        </w:rPr>
        <w:t xml:space="preserve">4) ZDOLNOŚCI TECHNICZNEJ LUB ZAWODOWEJ: </w:t>
      </w:r>
    </w:p>
    <w:p w14:paraId="398BD46A" w14:textId="77777777" w:rsidR="008A7E6F" w:rsidRPr="006E15FF" w:rsidRDefault="008A7E6F" w:rsidP="008A7E6F">
      <w:pPr>
        <w:autoSpaceDE w:val="0"/>
        <w:autoSpaceDN w:val="0"/>
        <w:adjustRightInd w:val="0"/>
        <w:rPr>
          <w:rFonts w:asciiTheme="minorHAnsi" w:eastAsiaTheme="minorHAnsi" w:hAnsiTheme="minorHAnsi" w:cstheme="minorHAnsi"/>
          <w:color w:val="000000"/>
          <w:sz w:val="20"/>
          <w:szCs w:val="20"/>
          <w:lang w:eastAsia="en-US"/>
        </w:rPr>
      </w:pPr>
      <w:r w:rsidRPr="006E15FF">
        <w:rPr>
          <w:rFonts w:asciiTheme="minorHAnsi" w:eastAsiaTheme="minorHAnsi" w:hAnsiTheme="minorHAnsi" w:cstheme="minorHAnsi"/>
          <w:b/>
          <w:bCs/>
          <w:color w:val="000000"/>
          <w:sz w:val="20"/>
          <w:szCs w:val="20"/>
          <w:lang w:eastAsia="en-US"/>
        </w:rPr>
        <w:t>a) doświadczenie wykonawcy:</w:t>
      </w:r>
    </w:p>
    <w:p w14:paraId="4460B675" w14:textId="77777777" w:rsidR="008A7E6F" w:rsidRPr="006E15FF" w:rsidRDefault="008A7E6F" w:rsidP="008A7E6F">
      <w:pPr>
        <w:jc w:val="both"/>
        <w:rPr>
          <w:rFonts w:asciiTheme="minorHAnsi" w:hAnsiTheme="minorHAnsi" w:cstheme="minorHAnsi"/>
          <w:sz w:val="20"/>
          <w:szCs w:val="20"/>
        </w:rPr>
      </w:pPr>
      <w:r w:rsidRPr="006E15FF">
        <w:rPr>
          <w:rFonts w:asciiTheme="minorHAnsi" w:hAnsiTheme="minorHAnsi" w:cstheme="minorHAnsi"/>
          <w:sz w:val="20"/>
          <w:szCs w:val="20"/>
        </w:rPr>
        <w:t xml:space="preserve">Zamawiający nie stawia warunku udziału w postępowaniu dotyczącego wiedzy i doświadczenia. </w:t>
      </w:r>
    </w:p>
    <w:p w14:paraId="4D447913" w14:textId="77777777" w:rsidR="008A7E6F" w:rsidRPr="006E15FF" w:rsidRDefault="008A7E6F" w:rsidP="008A7E6F">
      <w:pPr>
        <w:autoSpaceDE w:val="0"/>
        <w:autoSpaceDN w:val="0"/>
        <w:adjustRightInd w:val="0"/>
        <w:rPr>
          <w:rFonts w:asciiTheme="minorHAnsi" w:eastAsiaTheme="minorHAnsi" w:hAnsiTheme="minorHAnsi" w:cstheme="minorHAnsi"/>
          <w:sz w:val="20"/>
          <w:szCs w:val="20"/>
          <w:lang w:eastAsia="en-US"/>
        </w:rPr>
      </w:pPr>
      <w:r w:rsidRPr="006E15FF">
        <w:rPr>
          <w:rFonts w:asciiTheme="minorHAnsi" w:eastAsiaTheme="minorHAnsi" w:hAnsiTheme="minorHAnsi" w:cstheme="minorHAnsi"/>
          <w:b/>
          <w:bCs/>
          <w:sz w:val="20"/>
          <w:szCs w:val="20"/>
          <w:lang w:eastAsia="en-US"/>
        </w:rPr>
        <w:t>b) kwalifikacje zawodowe kadry technicznej:</w:t>
      </w:r>
    </w:p>
    <w:p w14:paraId="56E5AE2F" w14:textId="77777777" w:rsidR="008A7E6F" w:rsidRDefault="008A7E6F" w:rsidP="008A7E6F">
      <w:pPr>
        <w:jc w:val="both"/>
        <w:rPr>
          <w:rFonts w:asciiTheme="minorHAnsi" w:hAnsiTheme="minorHAnsi" w:cstheme="minorHAnsi"/>
          <w:sz w:val="20"/>
          <w:szCs w:val="20"/>
        </w:rPr>
      </w:pPr>
      <w:r w:rsidRPr="006E15FF">
        <w:rPr>
          <w:rFonts w:asciiTheme="minorHAnsi" w:hAnsiTheme="minorHAnsi" w:cstheme="minorHAnsi"/>
          <w:sz w:val="20"/>
          <w:szCs w:val="20"/>
        </w:rPr>
        <w:t xml:space="preserve">Zamawiający nie stawia warunku udziału w postępowaniu dotyczącego wiedzy  i doświadczenia. </w:t>
      </w:r>
    </w:p>
    <w:p w14:paraId="44582A93" w14:textId="77777777" w:rsidR="00850188" w:rsidRPr="006E15FF" w:rsidRDefault="00850188" w:rsidP="008A7E6F">
      <w:pPr>
        <w:jc w:val="both"/>
        <w:rPr>
          <w:rFonts w:asciiTheme="minorHAnsi" w:hAnsiTheme="minorHAnsi" w:cstheme="minorHAnsi"/>
          <w:sz w:val="20"/>
          <w:szCs w:val="20"/>
        </w:rPr>
      </w:pPr>
    </w:p>
    <w:p w14:paraId="056619A8" w14:textId="3AF66B10" w:rsidR="00850188" w:rsidRPr="00850188" w:rsidRDefault="005B44E6" w:rsidP="00850188">
      <w:pPr>
        <w:tabs>
          <w:tab w:val="left" w:pos="540"/>
        </w:tabs>
        <w:rPr>
          <w:rFonts w:ascii="Calibri" w:hAnsi="Calibri" w:cs="Calibri"/>
          <w:sz w:val="22"/>
          <w:szCs w:val="22"/>
        </w:rPr>
      </w:pPr>
      <w:r>
        <w:rPr>
          <w:rFonts w:ascii="Calibri" w:hAnsi="Calibri" w:cs="Calibri"/>
          <w:sz w:val="22"/>
          <w:szCs w:val="22"/>
        </w:rPr>
        <w:t>2</w:t>
      </w:r>
      <w:r w:rsidR="00850188">
        <w:rPr>
          <w:rFonts w:ascii="Calibri" w:hAnsi="Calibri" w:cs="Calibri"/>
          <w:sz w:val="22"/>
          <w:szCs w:val="22"/>
        </w:rPr>
        <w:t>.</w:t>
      </w:r>
      <w:r w:rsidR="00850188" w:rsidRPr="00850188">
        <w:rPr>
          <w:rFonts w:ascii="Calibri" w:hAnsi="Calibri" w:cs="Calibri"/>
          <w:sz w:val="22"/>
          <w:szCs w:val="22"/>
        </w:rPr>
        <w:t>Wykonawcy mogą wspólnie ubiegać się o udzielenie zamówienia.</w:t>
      </w:r>
    </w:p>
    <w:p w14:paraId="38F2E3C0" w14:textId="77777777" w:rsidR="00850188" w:rsidRPr="00850188" w:rsidRDefault="00850188" w:rsidP="00850188">
      <w:pPr>
        <w:rPr>
          <w:rFonts w:ascii="Calibri" w:hAnsi="Calibri" w:cs="Calibri"/>
          <w:sz w:val="22"/>
          <w:szCs w:val="22"/>
        </w:rPr>
      </w:pPr>
    </w:p>
    <w:p w14:paraId="59180C8C" w14:textId="77777777" w:rsidR="00850188" w:rsidRPr="00850188" w:rsidRDefault="00850188" w:rsidP="00850188">
      <w:pPr>
        <w:widowControl w:val="0"/>
        <w:spacing w:after="43" w:line="274" w:lineRule="exact"/>
        <w:jc w:val="both"/>
        <w:rPr>
          <w:rFonts w:ascii="Calibri" w:hAnsi="Calibri" w:cs="Calibri"/>
          <w:sz w:val="22"/>
          <w:szCs w:val="22"/>
        </w:rPr>
      </w:pPr>
      <w:r w:rsidRPr="00850188">
        <w:rPr>
          <w:rFonts w:ascii="Calibri" w:hAnsi="Calibri" w:cs="Calibri"/>
          <w:color w:val="000000"/>
          <w:sz w:val="22"/>
          <w:szCs w:val="22"/>
        </w:rPr>
        <w:t>W przypadku oferty składanej wspólnie przez kilku Wykonawców ubiegających się o udzielenie zamówienia, ocena warunków określonych w SWZ będzie dokonana łącznie w stosunku do Wykonawców ubiegających się wspólnie o udzielenie zamówienia. Każdy z warunków może być spełniony wspólnie przez jednego, kilku lub wszystkich wykonawców łącznie.</w:t>
      </w:r>
    </w:p>
    <w:p w14:paraId="0AA641DC" w14:textId="77777777" w:rsidR="00850188" w:rsidRPr="00850188" w:rsidRDefault="00850188" w:rsidP="00850188">
      <w:pPr>
        <w:widowControl w:val="0"/>
        <w:spacing w:after="86" w:line="295" w:lineRule="exact"/>
        <w:jc w:val="both"/>
        <w:rPr>
          <w:rFonts w:ascii="Calibri" w:hAnsi="Calibri" w:cs="Calibri"/>
          <w:color w:val="000000"/>
          <w:sz w:val="22"/>
          <w:szCs w:val="22"/>
        </w:rPr>
      </w:pPr>
      <w:r w:rsidRPr="00850188">
        <w:rPr>
          <w:rFonts w:ascii="Calibri" w:hAnsi="Calibri" w:cs="Calibri"/>
          <w:color w:val="000000"/>
          <w:sz w:val="22"/>
          <w:szCs w:val="22"/>
        </w:rPr>
        <w:t xml:space="preserve">W stosunku do żadnego z wykonawców składających ofertę wspólną nie mogą zajść przesłanki wykluczenia określone w art. 108 ust. 1 </w:t>
      </w:r>
      <w:proofErr w:type="spellStart"/>
      <w:r w:rsidRPr="00850188">
        <w:rPr>
          <w:rFonts w:ascii="Calibri" w:hAnsi="Calibri" w:cs="Calibri"/>
          <w:color w:val="000000"/>
          <w:sz w:val="22"/>
          <w:szCs w:val="22"/>
        </w:rPr>
        <w:t>Pzp</w:t>
      </w:r>
      <w:proofErr w:type="spellEnd"/>
      <w:r w:rsidRPr="00850188">
        <w:rPr>
          <w:rFonts w:ascii="Calibri" w:hAnsi="Calibri" w:cs="Calibri"/>
          <w:color w:val="000000"/>
          <w:sz w:val="22"/>
          <w:szCs w:val="22"/>
        </w:rPr>
        <w:t xml:space="preserve"> i art. 109 ust. 1  </w:t>
      </w:r>
      <w:proofErr w:type="spellStart"/>
      <w:r w:rsidRPr="00850188">
        <w:rPr>
          <w:rFonts w:ascii="Calibri" w:hAnsi="Calibri" w:cs="Calibri"/>
          <w:color w:val="000000"/>
          <w:sz w:val="22"/>
          <w:szCs w:val="22"/>
        </w:rPr>
        <w:t>Pzp</w:t>
      </w:r>
      <w:proofErr w:type="spellEnd"/>
      <w:r w:rsidRPr="00850188">
        <w:rPr>
          <w:rFonts w:ascii="Calibri" w:hAnsi="Calibri" w:cs="Calibri"/>
          <w:color w:val="000000"/>
          <w:sz w:val="22"/>
          <w:szCs w:val="22"/>
        </w:rPr>
        <w:t xml:space="preserve"> (w zakresie określonym przez Zamawiającego)</w:t>
      </w:r>
    </w:p>
    <w:p w14:paraId="5DCEA961" w14:textId="1BEB4E7A" w:rsidR="00850188" w:rsidRPr="005B44E6" w:rsidRDefault="00850188" w:rsidP="005B44E6">
      <w:pPr>
        <w:widowControl w:val="0"/>
        <w:tabs>
          <w:tab w:val="left" w:pos="540"/>
        </w:tabs>
        <w:spacing w:after="57" w:line="263" w:lineRule="exact"/>
        <w:jc w:val="both"/>
        <w:rPr>
          <w:rFonts w:ascii="Calibri" w:hAnsi="Calibri" w:cs="Calibri"/>
          <w:color w:val="EE0000"/>
          <w:sz w:val="22"/>
          <w:szCs w:val="22"/>
        </w:rPr>
      </w:pPr>
      <w:r w:rsidRPr="00850188">
        <w:rPr>
          <w:rFonts w:ascii="Calibri" w:hAnsi="Calibri" w:cs="Calibri"/>
          <w:color w:val="000000"/>
          <w:sz w:val="22"/>
          <w:szCs w:val="22"/>
        </w:rPr>
        <w:t xml:space="preserve">Wykonawcy wspólnie ubiegający się o udzielenie zamówienia dołączają do oferty oświadczenie, z którego wynika, które roboty budowlane (dostawy / usługi) wykonają poszczególni wykonawcy – „oświadczenie art. 117 ust. 4 </w:t>
      </w:r>
      <w:proofErr w:type="spellStart"/>
      <w:r w:rsidRPr="00850188">
        <w:rPr>
          <w:rFonts w:ascii="Calibri" w:hAnsi="Calibri" w:cs="Calibri"/>
          <w:color w:val="000000"/>
          <w:sz w:val="22"/>
          <w:szCs w:val="22"/>
        </w:rPr>
        <w:t>Pzp</w:t>
      </w:r>
      <w:proofErr w:type="spellEnd"/>
      <w:r w:rsidRPr="00850188">
        <w:rPr>
          <w:rFonts w:ascii="Calibri" w:hAnsi="Calibri" w:cs="Calibri"/>
          <w:color w:val="000000"/>
          <w:sz w:val="22"/>
          <w:szCs w:val="22"/>
        </w:rPr>
        <w:t xml:space="preserve"> – stanowiące załącznik </w:t>
      </w:r>
      <w:r w:rsidRPr="001C5367">
        <w:rPr>
          <w:rFonts w:ascii="Calibri" w:hAnsi="Calibri" w:cs="Calibri"/>
          <w:sz w:val="22"/>
          <w:szCs w:val="22"/>
        </w:rPr>
        <w:t xml:space="preserve">nr </w:t>
      </w:r>
      <w:r w:rsidR="001C5367" w:rsidRPr="001C5367">
        <w:rPr>
          <w:rFonts w:ascii="Calibri" w:hAnsi="Calibri" w:cs="Calibri"/>
          <w:sz w:val="22"/>
          <w:szCs w:val="22"/>
        </w:rPr>
        <w:t>6</w:t>
      </w:r>
      <w:r w:rsidRPr="001C5367">
        <w:rPr>
          <w:rFonts w:ascii="Calibri" w:hAnsi="Calibri" w:cs="Calibri"/>
          <w:sz w:val="22"/>
          <w:szCs w:val="22"/>
        </w:rPr>
        <w:t xml:space="preserve"> do SWZ</w:t>
      </w:r>
    </w:p>
    <w:p w14:paraId="5C44C587" w14:textId="3F0FEF06" w:rsidR="00850188" w:rsidRPr="00850188" w:rsidRDefault="005B44E6" w:rsidP="00850188">
      <w:pPr>
        <w:widowControl w:val="0"/>
        <w:tabs>
          <w:tab w:val="left" w:pos="540"/>
        </w:tabs>
        <w:spacing w:after="57" w:line="263" w:lineRule="exact"/>
        <w:jc w:val="both"/>
        <w:rPr>
          <w:rFonts w:ascii="Calibri" w:hAnsi="Calibri" w:cs="Calibri"/>
          <w:color w:val="000000"/>
          <w:sz w:val="22"/>
          <w:szCs w:val="22"/>
        </w:rPr>
      </w:pPr>
      <w:r>
        <w:rPr>
          <w:rFonts w:ascii="Calibri" w:hAnsi="Calibri" w:cs="Calibri"/>
          <w:color w:val="000000"/>
          <w:sz w:val="22"/>
          <w:szCs w:val="22"/>
        </w:rPr>
        <w:t>3</w:t>
      </w:r>
      <w:r w:rsidR="00850188">
        <w:rPr>
          <w:rFonts w:ascii="Calibri" w:hAnsi="Calibri" w:cs="Calibri"/>
          <w:color w:val="000000"/>
          <w:sz w:val="22"/>
          <w:szCs w:val="22"/>
        </w:rPr>
        <w:t>.</w:t>
      </w:r>
      <w:r w:rsidR="00850188" w:rsidRPr="00850188">
        <w:rPr>
          <w:rFonts w:ascii="Calibri" w:hAnsi="Calibri" w:cs="Calibri"/>
          <w:color w:val="000000"/>
          <w:sz w:val="22"/>
          <w:szCs w:val="22"/>
        </w:rPr>
        <w:t>Wykonawcy wspólnie ubiegający się o udzielenie zamówienia ustanawiają pełnomocnika do reprezentowania ich w postępowaniu o udzielenie zamówienia albo reprezentowania w postępowaniu i zawarcia umowy w sprawie zamówienia publicznego.</w:t>
      </w:r>
    </w:p>
    <w:p w14:paraId="555ABD55" w14:textId="109EE2B5" w:rsidR="00850188" w:rsidRPr="00850188" w:rsidRDefault="005B44E6" w:rsidP="00850188">
      <w:pPr>
        <w:widowControl w:val="0"/>
        <w:tabs>
          <w:tab w:val="left" w:pos="540"/>
        </w:tabs>
        <w:spacing w:after="63" w:line="266" w:lineRule="exact"/>
        <w:ind w:left="540" w:hanging="540"/>
        <w:jc w:val="both"/>
        <w:rPr>
          <w:rFonts w:ascii="Calibri" w:hAnsi="Calibri" w:cs="Calibri"/>
          <w:sz w:val="22"/>
          <w:szCs w:val="22"/>
        </w:rPr>
      </w:pPr>
      <w:r>
        <w:rPr>
          <w:rFonts w:ascii="Calibri" w:hAnsi="Calibri" w:cs="Calibri"/>
          <w:color w:val="000000"/>
          <w:sz w:val="22"/>
          <w:szCs w:val="22"/>
        </w:rPr>
        <w:t>4</w:t>
      </w:r>
      <w:r w:rsidR="00850188">
        <w:rPr>
          <w:rFonts w:ascii="Calibri" w:hAnsi="Calibri" w:cs="Calibri"/>
          <w:color w:val="000000"/>
          <w:sz w:val="22"/>
          <w:szCs w:val="22"/>
        </w:rPr>
        <w:t>.</w:t>
      </w:r>
      <w:r w:rsidR="00850188" w:rsidRPr="00850188">
        <w:rPr>
          <w:rFonts w:ascii="Calibri" w:hAnsi="Calibri" w:cs="Calibri"/>
          <w:color w:val="000000"/>
          <w:sz w:val="22"/>
          <w:szCs w:val="22"/>
        </w:rPr>
        <w:t xml:space="preserve">Przepisy dotyczące Wykonawcy stosuje się odpowiednio do wykonawców wspólnie ubiegających </w:t>
      </w:r>
    </w:p>
    <w:p w14:paraId="151E584C" w14:textId="5C3342AE" w:rsidR="00850188" w:rsidRDefault="005B44E6" w:rsidP="00C24F50">
      <w:pPr>
        <w:widowControl w:val="0"/>
        <w:tabs>
          <w:tab w:val="left" w:pos="540"/>
        </w:tabs>
        <w:ind w:left="540" w:hanging="540"/>
        <w:jc w:val="both"/>
        <w:rPr>
          <w:rFonts w:ascii="Calibri" w:hAnsi="Calibri" w:cs="Calibri"/>
          <w:color w:val="000000"/>
          <w:sz w:val="22"/>
          <w:szCs w:val="22"/>
        </w:rPr>
      </w:pPr>
      <w:r>
        <w:rPr>
          <w:rFonts w:ascii="Calibri" w:hAnsi="Calibri" w:cs="Calibri"/>
          <w:color w:val="000000"/>
          <w:sz w:val="22"/>
          <w:szCs w:val="22"/>
        </w:rPr>
        <w:t>5</w:t>
      </w:r>
      <w:r w:rsidR="00850188">
        <w:rPr>
          <w:rFonts w:ascii="Calibri" w:hAnsi="Calibri" w:cs="Calibri"/>
          <w:color w:val="000000"/>
          <w:sz w:val="22"/>
          <w:szCs w:val="22"/>
        </w:rPr>
        <w:t>.</w:t>
      </w:r>
      <w:r w:rsidR="00850188" w:rsidRPr="00850188">
        <w:rPr>
          <w:rFonts w:ascii="Calibri" w:hAnsi="Calibri" w:cs="Calibri"/>
          <w:color w:val="000000"/>
          <w:sz w:val="22"/>
          <w:szCs w:val="22"/>
        </w:rPr>
        <w:t>Jeżeli oferta wykonawców wspólnie ubiegających się o udzielen</w:t>
      </w:r>
      <w:r w:rsidR="00850188">
        <w:rPr>
          <w:rFonts w:ascii="Calibri" w:hAnsi="Calibri" w:cs="Calibri"/>
          <w:color w:val="000000"/>
          <w:sz w:val="22"/>
          <w:szCs w:val="22"/>
        </w:rPr>
        <w:t>ie zamówienia zostanie wybrana,</w:t>
      </w:r>
    </w:p>
    <w:p w14:paraId="482E1D19" w14:textId="77777777" w:rsidR="00850188" w:rsidRDefault="00850188" w:rsidP="00C24F50">
      <w:pPr>
        <w:widowControl w:val="0"/>
        <w:tabs>
          <w:tab w:val="left" w:pos="540"/>
        </w:tabs>
        <w:jc w:val="both"/>
        <w:rPr>
          <w:rFonts w:ascii="Calibri" w:hAnsi="Calibri" w:cs="Calibri"/>
          <w:color w:val="000000"/>
          <w:sz w:val="22"/>
          <w:szCs w:val="22"/>
        </w:rPr>
      </w:pPr>
      <w:r w:rsidRPr="00850188">
        <w:rPr>
          <w:rFonts w:ascii="Calibri" w:hAnsi="Calibri" w:cs="Calibri"/>
          <w:color w:val="000000"/>
          <w:sz w:val="22"/>
          <w:szCs w:val="22"/>
        </w:rPr>
        <w:t>Zamawiający będzie żądać przed zawarciem umowy w sprawi</w:t>
      </w:r>
      <w:r>
        <w:rPr>
          <w:rFonts w:ascii="Calibri" w:hAnsi="Calibri" w:cs="Calibri"/>
          <w:color w:val="000000"/>
          <w:sz w:val="22"/>
          <w:szCs w:val="22"/>
        </w:rPr>
        <w:t>e zamówienia publicznego, umowy</w:t>
      </w:r>
      <w:r w:rsidR="00C24F50">
        <w:rPr>
          <w:rFonts w:ascii="Calibri" w:hAnsi="Calibri" w:cs="Calibri"/>
          <w:color w:val="000000"/>
          <w:sz w:val="22"/>
          <w:szCs w:val="22"/>
        </w:rPr>
        <w:t xml:space="preserve"> </w:t>
      </w:r>
      <w:r w:rsidRPr="00850188">
        <w:rPr>
          <w:rFonts w:ascii="Calibri" w:hAnsi="Calibri" w:cs="Calibri"/>
          <w:color w:val="000000"/>
          <w:sz w:val="22"/>
          <w:szCs w:val="22"/>
        </w:rPr>
        <w:t>regulującej współpracę tych wykonawców.</w:t>
      </w:r>
    </w:p>
    <w:p w14:paraId="2C5BF91B" w14:textId="111681B7" w:rsidR="005B44E6" w:rsidRDefault="005B44E6" w:rsidP="005B44E6">
      <w:pPr>
        <w:ind w:left="400" w:hangingChars="200" w:hanging="400"/>
        <w:jc w:val="both"/>
        <w:rPr>
          <w:rFonts w:ascii="Calibri" w:hAnsi="Calibri" w:cs="Calibri"/>
          <w:sz w:val="20"/>
          <w:szCs w:val="20"/>
        </w:rPr>
      </w:pPr>
      <w:r>
        <w:rPr>
          <w:rFonts w:ascii="Calibri" w:hAnsi="Calibri" w:cs="Calibri"/>
          <w:color w:val="000000"/>
          <w:sz w:val="20"/>
          <w:szCs w:val="20"/>
        </w:rPr>
        <w:t xml:space="preserve">6. Wykonawca może w celu potwierdzenia spełniania warunków udziału w postępowaniu, w stosownych sytuacjach oraz w odniesieniu do konkretnego zamówienia, lub jego części, polegać na zdolnościach </w:t>
      </w:r>
      <w:r>
        <w:rPr>
          <w:rFonts w:ascii="Calibri" w:hAnsi="Calibri" w:cs="Calibri"/>
          <w:color w:val="000000"/>
          <w:sz w:val="20"/>
          <w:szCs w:val="20"/>
        </w:rPr>
        <w:lastRenderedPageBreak/>
        <w:t>technicznych lub zawodowych lub sytuacji finansowej lub ekonomicznej podmiotów udostępniających zasoby, niezależnie od charakteru prawnego łączących go z nimi stosunków prawnych.</w:t>
      </w:r>
    </w:p>
    <w:p w14:paraId="5F7047EA" w14:textId="77777777" w:rsidR="005B44E6" w:rsidRDefault="005B44E6" w:rsidP="005B44E6">
      <w:pPr>
        <w:spacing w:before="26"/>
        <w:ind w:left="400" w:hangingChars="200" w:hanging="400"/>
        <w:jc w:val="both"/>
        <w:rPr>
          <w:rFonts w:ascii="Calibri" w:hAnsi="Calibri" w:cs="Calibri"/>
          <w:sz w:val="20"/>
          <w:szCs w:val="20"/>
        </w:rPr>
      </w:pPr>
      <w:r>
        <w:rPr>
          <w:rFonts w:ascii="Calibri" w:hAnsi="Calibri" w:cs="Calibri"/>
          <w:color w:val="000000"/>
          <w:sz w:val="20"/>
          <w:szCs w:val="20"/>
        </w:rPr>
        <w:t>7.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183C44E" w14:textId="77777777" w:rsidR="005B44E6" w:rsidRDefault="005B44E6" w:rsidP="005B44E6">
      <w:pPr>
        <w:spacing w:before="26"/>
        <w:ind w:left="400" w:hangingChars="200" w:hanging="400"/>
        <w:jc w:val="both"/>
        <w:rPr>
          <w:rFonts w:ascii="Calibri" w:hAnsi="Calibri" w:cs="Calibri"/>
          <w:sz w:val="20"/>
          <w:szCs w:val="20"/>
        </w:rPr>
      </w:pPr>
      <w:r>
        <w:rPr>
          <w:rFonts w:ascii="Calibri" w:hAnsi="Calibri" w:cs="Calibri"/>
          <w:color w:val="000000"/>
          <w:sz w:val="20"/>
          <w:szCs w:val="20"/>
        </w:rPr>
        <w:t>8.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70EDE8B" w14:textId="77777777" w:rsidR="005B44E6" w:rsidRDefault="005B44E6" w:rsidP="005B44E6">
      <w:pPr>
        <w:spacing w:before="26"/>
        <w:ind w:left="400" w:hangingChars="200" w:hanging="400"/>
        <w:jc w:val="both"/>
        <w:rPr>
          <w:rFonts w:ascii="Calibri" w:hAnsi="Calibri" w:cs="Calibri"/>
          <w:sz w:val="20"/>
          <w:szCs w:val="20"/>
        </w:rPr>
      </w:pPr>
      <w:r>
        <w:rPr>
          <w:rFonts w:ascii="Calibri" w:hAnsi="Calibri" w:cs="Calibri"/>
          <w:color w:val="000000"/>
          <w:sz w:val="20"/>
          <w:szCs w:val="20"/>
        </w:rPr>
        <w:t>9</w:t>
      </w:r>
      <w:r>
        <w:rPr>
          <w:rFonts w:ascii="Calibri" w:hAnsi="Calibri" w:cs="Calibri"/>
          <w:sz w:val="20"/>
          <w:szCs w:val="20"/>
        </w:rPr>
        <w:t>.  Zobowiązanie podmiotu udostępniającego zasoby, potwierdza, że stosunek łączący wykonawcę z podmiotami udostępniającymi zasoby gwarantuje rzeczywisty dostęp do tych zasobów oraz określa w szczególności:</w:t>
      </w:r>
    </w:p>
    <w:p w14:paraId="407C5E3A" w14:textId="77777777" w:rsidR="005B44E6" w:rsidRDefault="005B44E6" w:rsidP="005B44E6">
      <w:pPr>
        <w:spacing w:before="26"/>
        <w:ind w:leftChars="198" w:left="475"/>
        <w:jc w:val="both"/>
        <w:rPr>
          <w:rFonts w:ascii="Calibri" w:hAnsi="Calibri" w:cs="Calibri"/>
          <w:sz w:val="20"/>
          <w:szCs w:val="20"/>
        </w:rPr>
      </w:pPr>
      <w:r>
        <w:rPr>
          <w:rFonts w:ascii="Calibri" w:hAnsi="Calibri" w:cs="Calibri"/>
          <w:sz w:val="20"/>
          <w:szCs w:val="20"/>
        </w:rPr>
        <w:t>1) zakres dostępnych wykonawcy zasobów podmiotu udostępniającego zasoby;</w:t>
      </w:r>
    </w:p>
    <w:p w14:paraId="7E37A7D7" w14:textId="77777777" w:rsidR="005B44E6" w:rsidRDefault="005B44E6" w:rsidP="005B44E6">
      <w:pPr>
        <w:spacing w:before="26"/>
        <w:ind w:leftChars="198" w:left="475"/>
        <w:jc w:val="both"/>
        <w:rPr>
          <w:rFonts w:ascii="Calibri" w:hAnsi="Calibri" w:cs="Calibri"/>
          <w:sz w:val="20"/>
          <w:szCs w:val="20"/>
        </w:rPr>
      </w:pPr>
      <w:r>
        <w:rPr>
          <w:rFonts w:ascii="Calibri" w:hAnsi="Calibri" w:cs="Calibri"/>
          <w:sz w:val="20"/>
          <w:szCs w:val="20"/>
        </w:rPr>
        <w:t>2) sposób i okres udostępnienia wykonawcy i wykorzystania przez niego zasobów podmiotu udostępniającego te zasoby przy wykonywaniu zamówienia;</w:t>
      </w:r>
    </w:p>
    <w:p w14:paraId="382EDBF7" w14:textId="77777777" w:rsidR="005B44E6" w:rsidRDefault="005B44E6" w:rsidP="005B44E6">
      <w:pPr>
        <w:spacing w:before="26"/>
        <w:ind w:leftChars="198" w:left="475"/>
        <w:jc w:val="both"/>
        <w:rPr>
          <w:rFonts w:ascii="Calibri" w:hAnsi="Calibri" w:cs="Calibri"/>
          <w:sz w:val="20"/>
          <w:szCs w:val="20"/>
        </w:rPr>
      </w:pPr>
      <w:r>
        <w:rPr>
          <w:rFonts w:ascii="Calibri" w:hAnsi="Calibri" w:cs="Calibri"/>
          <w:sz w:val="20"/>
          <w:szCs w:val="20"/>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8B96C1E" w14:textId="4D7DFF78" w:rsidR="005B44E6" w:rsidRDefault="005B44E6" w:rsidP="005B44E6">
      <w:pPr>
        <w:ind w:left="400" w:hangingChars="200" w:hanging="400"/>
        <w:jc w:val="both"/>
        <w:rPr>
          <w:rFonts w:ascii="Calibri" w:hAnsi="Calibri" w:cs="Calibri"/>
          <w:sz w:val="20"/>
          <w:szCs w:val="20"/>
        </w:rPr>
      </w:pPr>
      <w:r>
        <w:rPr>
          <w:rFonts w:ascii="Calibri" w:hAnsi="Calibri" w:cs="Calibri"/>
          <w:color w:val="000000"/>
          <w:sz w:val="20"/>
          <w:szCs w:val="20"/>
        </w:rPr>
        <w:t>10 Zamawiający ocenia, czy udostępniane wykonawcy przez podmioty udostępniające zasoby zdolności techniczne lub zawodowe lub ich sytuacja finansowa lub ekonomiczna, pozwalają na wykazanie przez wykonawcę spełniania warunków udziału w postępowaniu, o których mowa w pkt 3.4, a także bada, czy nie zachodzą</w:t>
      </w:r>
      <w:r w:rsidR="001C68F3">
        <w:rPr>
          <w:rFonts w:ascii="Calibri" w:hAnsi="Calibri" w:cs="Calibri"/>
          <w:color w:val="000000"/>
          <w:sz w:val="20"/>
          <w:szCs w:val="20"/>
        </w:rPr>
        <w:t xml:space="preserve"> </w:t>
      </w:r>
      <w:r>
        <w:rPr>
          <w:rFonts w:ascii="Calibri" w:hAnsi="Calibri" w:cs="Calibri"/>
          <w:color w:val="000000"/>
          <w:sz w:val="20"/>
          <w:szCs w:val="20"/>
        </w:rPr>
        <w:t>wobec tego podmiotu podstawy wykluczenia, które zostały przewidziane względem wykonawcy.</w:t>
      </w:r>
    </w:p>
    <w:p w14:paraId="7C75AF7C" w14:textId="77777777" w:rsidR="005B44E6" w:rsidRDefault="005B44E6" w:rsidP="005B44E6">
      <w:pPr>
        <w:ind w:left="400" w:hangingChars="200" w:hanging="400"/>
        <w:jc w:val="both"/>
        <w:rPr>
          <w:rFonts w:ascii="Calibri" w:hAnsi="Calibri" w:cs="Calibri"/>
          <w:sz w:val="20"/>
          <w:szCs w:val="20"/>
        </w:rPr>
      </w:pPr>
      <w:r>
        <w:rPr>
          <w:rFonts w:ascii="Calibri" w:hAnsi="Calibri" w:cs="Calibri"/>
          <w:color w:val="000000"/>
          <w:sz w:val="20"/>
          <w:szCs w:val="20"/>
        </w:rPr>
        <w:t>11.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49DA1A2A" w14:textId="77777777" w:rsidR="005B44E6" w:rsidRDefault="005B44E6" w:rsidP="005B44E6">
      <w:pPr>
        <w:ind w:left="400" w:hangingChars="200" w:hanging="400"/>
        <w:jc w:val="both"/>
        <w:rPr>
          <w:rFonts w:ascii="Calibri" w:hAnsi="Calibri" w:cs="Calibri"/>
          <w:sz w:val="20"/>
          <w:szCs w:val="20"/>
        </w:rPr>
      </w:pPr>
      <w:r>
        <w:rPr>
          <w:rFonts w:ascii="Calibri" w:hAnsi="Calibri" w:cs="Calibri"/>
          <w:color w:val="000000"/>
          <w:sz w:val="20"/>
          <w:szCs w:val="20"/>
        </w:rPr>
        <w:t>12. Zamawiający może zastrzec obowiązek osobistego wykonania przez wykonawcę kluczowych zadań dotyczących:</w:t>
      </w:r>
    </w:p>
    <w:p w14:paraId="4F2A894F" w14:textId="77777777" w:rsidR="005B44E6" w:rsidRDefault="005B44E6" w:rsidP="005B44E6">
      <w:pPr>
        <w:spacing w:before="26"/>
        <w:ind w:leftChars="40" w:left="96" w:firstLineChars="159" w:firstLine="318"/>
        <w:jc w:val="both"/>
        <w:rPr>
          <w:rFonts w:ascii="Calibri" w:hAnsi="Calibri" w:cs="Calibri"/>
          <w:sz w:val="20"/>
          <w:szCs w:val="20"/>
        </w:rPr>
      </w:pPr>
      <w:r>
        <w:rPr>
          <w:rFonts w:ascii="Calibri" w:hAnsi="Calibri" w:cs="Calibri"/>
          <w:color w:val="000000"/>
          <w:sz w:val="20"/>
          <w:szCs w:val="20"/>
        </w:rPr>
        <w:t>1) zamówień na roboty budowlane lub usługi lub</w:t>
      </w:r>
    </w:p>
    <w:p w14:paraId="2DE2838D" w14:textId="77777777" w:rsidR="005B44E6" w:rsidRDefault="005B44E6" w:rsidP="005B44E6">
      <w:pPr>
        <w:spacing w:before="26"/>
        <w:ind w:leftChars="40" w:left="96" w:firstLineChars="159" w:firstLine="318"/>
        <w:jc w:val="both"/>
        <w:rPr>
          <w:rFonts w:ascii="Calibri" w:hAnsi="Calibri" w:cs="Calibri"/>
          <w:sz w:val="20"/>
          <w:szCs w:val="20"/>
        </w:rPr>
      </w:pPr>
      <w:r>
        <w:rPr>
          <w:rFonts w:ascii="Calibri" w:hAnsi="Calibri" w:cs="Calibri"/>
          <w:color w:val="000000"/>
          <w:sz w:val="20"/>
          <w:szCs w:val="20"/>
        </w:rPr>
        <w:t>2) prac związanych z rozmieszczeniem i instalacją, w ramach zamówienia na dostawy.</w:t>
      </w:r>
    </w:p>
    <w:p w14:paraId="65DD889E" w14:textId="77777777" w:rsidR="005B44E6" w:rsidRDefault="005B44E6" w:rsidP="005B44E6">
      <w:pPr>
        <w:ind w:left="400" w:hangingChars="200" w:hanging="400"/>
        <w:jc w:val="both"/>
        <w:rPr>
          <w:rFonts w:ascii="Calibri" w:hAnsi="Calibri" w:cs="Calibri"/>
          <w:sz w:val="20"/>
          <w:szCs w:val="20"/>
        </w:rPr>
      </w:pPr>
      <w:r>
        <w:rPr>
          <w:rFonts w:ascii="Calibri" w:hAnsi="Calibri" w:cs="Calibri"/>
          <w:color w:val="000000"/>
          <w:sz w:val="20"/>
          <w:szCs w:val="20"/>
        </w:rPr>
        <w:t>13. 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760EC75" w14:textId="2FF97E3E" w:rsidR="005B44E6" w:rsidRPr="003E2618" w:rsidRDefault="005B44E6" w:rsidP="003E2618">
      <w:pPr>
        <w:ind w:left="400" w:hangingChars="200" w:hanging="400"/>
        <w:jc w:val="both"/>
        <w:rPr>
          <w:rFonts w:ascii="Calibri" w:hAnsi="Calibri" w:cs="Calibri"/>
          <w:color w:val="000000"/>
          <w:sz w:val="20"/>
          <w:szCs w:val="20"/>
        </w:rPr>
      </w:pPr>
      <w:r>
        <w:rPr>
          <w:rFonts w:ascii="Calibri" w:hAnsi="Calibri" w:cs="Calibri"/>
          <w:color w:val="000000"/>
          <w:sz w:val="20"/>
          <w:szCs w:val="20"/>
        </w:rPr>
        <w:t>14.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C1F187B" w14:textId="77777777" w:rsidR="008A7E6F" w:rsidRPr="006E15FF" w:rsidRDefault="008A7E6F" w:rsidP="008A7E6F">
      <w:pPr>
        <w:jc w:val="both"/>
        <w:rPr>
          <w:rFonts w:asciiTheme="minorHAnsi" w:hAnsiTheme="minorHAnsi" w:cstheme="minorHAnsi"/>
          <w:color w:val="000000"/>
          <w:sz w:val="20"/>
          <w:szCs w:val="20"/>
          <w:u w:val="single"/>
        </w:rPr>
      </w:pPr>
    </w:p>
    <w:p w14:paraId="3FFAFCB4" w14:textId="77777777" w:rsidR="008A7E6F" w:rsidRDefault="008A7E6F" w:rsidP="008A7E6F">
      <w:pPr>
        <w:keepNext/>
        <w:shd w:val="clear" w:color="auto" w:fill="A6A6A6"/>
        <w:spacing w:line="276" w:lineRule="auto"/>
        <w:ind w:left="1134" w:hanging="1134"/>
        <w:jc w:val="center"/>
        <w:rPr>
          <w:rFonts w:ascii="Calibri" w:hAnsi="Calibri"/>
          <w:b/>
          <w:bCs/>
          <w:color w:val="000000" w:themeColor="text1"/>
        </w:rPr>
      </w:pPr>
      <w:r>
        <w:rPr>
          <w:rFonts w:ascii="Calibri" w:hAnsi="Calibri"/>
          <w:b/>
          <w:bCs/>
          <w:color w:val="000000" w:themeColor="text1"/>
        </w:rPr>
        <w:t>Rozdział V</w:t>
      </w:r>
    </w:p>
    <w:p w14:paraId="1ABD4CF3" w14:textId="77777777" w:rsidR="008A7E6F" w:rsidRDefault="008A7E6F" w:rsidP="008A7E6F">
      <w:pPr>
        <w:keepNext/>
        <w:shd w:val="clear" w:color="auto" w:fill="A6A6A6"/>
        <w:spacing w:line="276" w:lineRule="auto"/>
        <w:ind w:left="1134" w:hanging="1134"/>
        <w:jc w:val="center"/>
        <w:rPr>
          <w:rFonts w:ascii="Calibri" w:hAnsi="Calibri"/>
          <w:b/>
          <w:bCs/>
          <w:color w:val="000000" w:themeColor="text1"/>
        </w:rPr>
      </w:pPr>
      <w:r>
        <w:rPr>
          <w:rFonts w:ascii="Calibri" w:hAnsi="Calibri"/>
          <w:b/>
          <w:bCs/>
          <w:color w:val="000000" w:themeColor="text1"/>
        </w:rPr>
        <w:t>Podstawy wykluczenia</w:t>
      </w:r>
    </w:p>
    <w:p w14:paraId="6B3DCBA9" w14:textId="77777777" w:rsidR="00814D0E" w:rsidRDefault="00814D0E" w:rsidP="00814D0E">
      <w:pPr>
        <w:tabs>
          <w:tab w:val="left" w:pos="851"/>
        </w:tabs>
        <w:spacing w:after="120" w:line="312" w:lineRule="auto"/>
        <w:jc w:val="both"/>
        <w:rPr>
          <w:rFonts w:asciiTheme="minorHAnsi" w:hAnsiTheme="minorHAnsi" w:cstheme="minorHAnsi"/>
          <w:b/>
          <w:bCs/>
          <w:sz w:val="20"/>
          <w:szCs w:val="20"/>
        </w:rPr>
      </w:pPr>
      <w:r>
        <w:rPr>
          <w:rFonts w:asciiTheme="minorHAnsi" w:hAnsiTheme="minorHAnsi" w:cstheme="minorHAnsi"/>
          <w:b/>
          <w:bCs/>
          <w:sz w:val="20"/>
          <w:szCs w:val="20"/>
        </w:rPr>
        <w:t>1. Obligatoryjne przesłanki wykluczenia wykonawcy, o których mowa w art. 108 ust. 1 pkt 1÷6 ustawy PZP.</w:t>
      </w:r>
    </w:p>
    <w:p w14:paraId="6B2ABE5A" w14:textId="7C1CB2DF" w:rsidR="00814D0E" w:rsidRPr="003A1DD7" w:rsidRDefault="00814D0E" w:rsidP="00814D0E">
      <w:pPr>
        <w:jc w:val="both"/>
        <w:rPr>
          <w:rFonts w:ascii="Calibri" w:hAnsi="Calibri" w:cs="Calibri"/>
          <w:sz w:val="20"/>
          <w:szCs w:val="20"/>
        </w:rPr>
      </w:pPr>
      <w:r w:rsidRPr="003A1DD7">
        <w:rPr>
          <w:rFonts w:asciiTheme="minorHAnsi" w:hAnsiTheme="minorHAnsi" w:cstheme="minorHAnsi"/>
          <w:b/>
          <w:bCs/>
          <w:sz w:val="20"/>
          <w:szCs w:val="20"/>
        </w:rPr>
        <w:t xml:space="preserve">2. </w:t>
      </w:r>
      <w:r w:rsidRPr="003A1DD7">
        <w:rPr>
          <w:rFonts w:ascii="Calibri" w:eastAsia="Calibri" w:hAnsi="Calibri" w:cs="Calibri"/>
          <w:sz w:val="20"/>
          <w:szCs w:val="20"/>
          <w:lang w:eastAsia="en-US"/>
        </w:rPr>
        <w:t>Zamawiający informuje, że</w:t>
      </w:r>
      <w:r w:rsidRPr="003A1DD7">
        <w:rPr>
          <w:rFonts w:ascii="Calibri" w:hAnsi="Calibri" w:cs="Calibri"/>
          <w:sz w:val="20"/>
          <w:szCs w:val="20"/>
        </w:rPr>
        <w:t xml:space="preserve"> na podstawie </w:t>
      </w:r>
      <w:r w:rsidRPr="003A1DD7">
        <w:rPr>
          <w:rFonts w:ascii="Calibri" w:hAnsi="Calibri" w:cs="Calibri"/>
          <w:b/>
          <w:sz w:val="20"/>
          <w:szCs w:val="20"/>
        </w:rPr>
        <w:t>art. 7 ust. 1</w:t>
      </w:r>
      <w:r w:rsidRPr="003A1DD7">
        <w:rPr>
          <w:rFonts w:ascii="Calibri" w:hAnsi="Calibri" w:cs="Calibri"/>
          <w:sz w:val="20"/>
          <w:szCs w:val="20"/>
        </w:rPr>
        <w:t xml:space="preserve"> </w:t>
      </w:r>
      <w:r w:rsidRPr="003A1DD7">
        <w:rPr>
          <w:rFonts w:ascii="Calibri" w:eastAsia="Calibri" w:hAnsi="Calibri" w:cs="Calibri"/>
          <w:sz w:val="20"/>
          <w:szCs w:val="20"/>
          <w:lang w:eastAsia="en-US"/>
        </w:rPr>
        <w:t>ustawy z dnia 13 kwietnia 2022 r</w:t>
      </w:r>
      <w:r w:rsidRPr="003A1DD7">
        <w:rPr>
          <w:rFonts w:ascii="Calibri" w:eastAsia="Calibri" w:hAnsi="Calibri" w:cs="Calibri"/>
          <w:i/>
          <w:sz w:val="20"/>
          <w:szCs w:val="20"/>
          <w:lang w:eastAsia="en-US"/>
        </w:rPr>
        <w:t>. o szczególnych rozwiązaniach w zakresie przeciwdziałania wspieraniu agresji na Ukrainę oraz służących ochronie bezpieczeństwa narodowego</w:t>
      </w:r>
      <w:r w:rsidRPr="003A1DD7">
        <w:rPr>
          <w:rFonts w:ascii="Calibri" w:eastAsia="Calibri" w:hAnsi="Calibri" w:cs="Calibri"/>
          <w:sz w:val="20"/>
          <w:szCs w:val="20"/>
          <w:lang w:eastAsia="en-US"/>
        </w:rPr>
        <w:t xml:space="preserve"> (Dz. U. z 2022 r. poz. 835) </w:t>
      </w:r>
      <w:r w:rsidRPr="003A1DD7">
        <w:rPr>
          <w:rFonts w:ascii="Calibri" w:hAnsi="Calibri" w:cs="Calibri"/>
          <w:sz w:val="20"/>
          <w:szCs w:val="20"/>
        </w:rPr>
        <w:t xml:space="preserve">z postępowania o udzielenie zamówienia publicznego lub konkursu prowadzonego na podstawie ustawy </w:t>
      </w:r>
      <w:proofErr w:type="spellStart"/>
      <w:r w:rsidRPr="003A1DD7">
        <w:rPr>
          <w:rFonts w:ascii="Calibri" w:hAnsi="Calibri" w:cs="Calibri"/>
          <w:sz w:val="20"/>
          <w:szCs w:val="20"/>
        </w:rPr>
        <w:t>Pzp</w:t>
      </w:r>
      <w:proofErr w:type="spellEnd"/>
      <w:r w:rsidRPr="003A1DD7">
        <w:rPr>
          <w:rFonts w:ascii="Calibri" w:hAnsi="Calibri" w:cs="Calibri"/>
          <w:sz w:val="20"/>
          <w:szCs w:val="20"/>
        </w:rPr>
        <w:t xml:space="preserve"> wyklucza się:</w:t>
      </w:r>
    </w:p>
    <w:p w14:paraId="61D564B3" w14:textId="77777777" w:rsidR="00814D0E" w:rsidRPr="003A1DD7" w:rsidRDefault="00814D0E" w:rsidP="00814D0E">
      <w:pPr>
        <w:ind w:left="360"/>
        <w:jc w:val="both"/>
        <w:rPr>
          <w:rFonts w:ascii="Calibri" w:eastAsia="Calibri" w:hAnsi="Calibri" w:cs="Calibri"/>
          <w:sz w:val="20"/>
          <w:szCs w:val="20"/>
          <w:lang w:eastAsia="en-US"/>
        </w:rPr>
      </w:pPr>
    </w:p>
    <w:p w14:paraId="52851758" w14:textId="77777777" w:rsidR="00814D0E" w:rsidRPr="003A1DD7" w:rsidRDefault="00814D0E" w:rsidP="00814D0E">
      <w:pPr>
        <w:numPr>
          <w:ilvl w:val="0"/>
          <w:numId w:val="33"/>
        </w:numPr>
        <w:spacing w:after="100" w:afterAutospacing="1"/>
        <w:jc w:val="both"/>
        <w:rPr>
          <w:rFonts w:ascii="Calibri" w:hAnsi="Calibri" w:cs="Calibri"/>
          <w:sz w:val="20"/>
          <w:szCs w:val="20"/>
        </w:rPr>
      </w:pPr>
      <w:r w:rsidRPr="003A1DD7">
        <w:rPr>
          <w:rFonts w:ascii="Calibri" w:hAnsi="Calibri" w:cs="Calibr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DD6F85" w14:textId="77777777" w:rsidR="00814D0E" w:rsidRPr="003A1DD7" w:rsidRDefault="00814D0E" w:rsidP="00814D0E">
      <w:pPr>
        <w:numPr>
          <w:ilvl w:val="0"/>
          <w:numId w:val="33"/>
        </w:numPr>
        <w:spacing w:before="100" w:beforeAutospacing="1" w:after="100" w:afterAutospacing="1"/>
        <w:jc w:val="both"/>
        <w:rPr>
          <w:rFonts w:ascii="Calibri" w:hAnsi="Calibri" w:cs="Calibri"/>
          <w:sz w:val="20"/>
          <w:szCs w:val="20"/>
        </w:rPr>
      </w:pPr>
      <w:r w:rsidRPr="003A1DD7">
        <w:rPr>
          <w:rFonts w:ascii="Calibri" w:hAnsi="Calibri" w:cs="Calibri"/>
          <w:sz w:val="20"/>
          <w:szCs w:val="20"/>
        </w:rPr>
        <w:t xml:space="preserve">wykonawcę oraz uczestnika konkursu, którego beneficjentem rzeczywistym w rozumieniu ustawy z dnia 1 marca 2018 r. o przeciwdziałaniu praniu pieniędzy oraz finansowaniu terroryzmu (Dz. U. z 2022 </w:t>
      </w:r>
      <w:r w:rsidRPr="003A1DD7">
        <w:rPr>
          <w:rFonts w:ascii="Calibri" w:hAnsi="Calibri" w:cs="Calibri"/>
          <w:sz w:val="20"/>
          <w:szCs w:val="20"/>
        </w:rPr>
        <w:lastRenderedPageBreak/>
        <w:t>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80C3862" w14:textId="77777777" w:rsidR="00814D0E" w:rsidRPr="003A1DD7" w:rsidRDefault="00814D0E" w:rsidP="00814D0E">
      <w:pPr>
        <w:numPr>
          <w:ilvl w:val="0"/>
          <w:numId w:val="33"/>
        </w:numPr>
        <w:spacing w:before="100" w:beforeAutospacing="1" w:after="100" w:afterAutospacing="1"/>
        <w:jc w:val="both"/>
        <w:rPr>
          <w:rFonts w:ascii="Calibri" w:hAnsi="Calibri" w:cs="Calibri"/>
          <w:sz w:val="20"/>
          <w:szCs w:val="20"/>
        </w:rPr>
      </w:pPr>
      <w:r w:rsidRPr="003A1DD7">
        <w:rPr>
          <w:rFonts w:ascii="Calibri" w:hAnsi="Calibri" w:cs="Calibri"/>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7DBACC4" w14:textId="77777777" w:rsidR="00814D0E" w:rsidRPr="003A1DD7" w:rsidRDefault="00814D0E" w:rsidP="00814D0E">
      <w:pPr>
        <w:spacing w:after="200"/>
        <w:jc w:val="both"/>
        <w:rPr>
          <w:rFonts w:ascii="Calibri" w:eastAsia="Calibri" w:hAnsi="Calibri" w:cs="Calibri"/>
          <w:sz w:val="20"/>
          <w:szCs w:val="20"/>
          <w:lang w:eastAsia="en-US"/>
        </w:rPr>
      </w:pPr>
      <w:r w:rsidRPr="003A1DD7">
        <w:rPr>
          <w:rFonts w:ascii="Calibri" w:eastAsia="Calibri" w:hAnsi="Calibri" w:cs="Calibri"/>
          <w:sz w:val="20"/>
          <w:szCs w:val="20"/>
          <w:lang w:eastAsia="en-US"/>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217FB8A4" w14:textId="77777777" w:rsidR="00814D0E" w:rsidRPr="003A1DD7" w:rsidRDefault="00814D0E" w:rsidP="00814D0E">
      <w:pPr>
        <w:spacing w:after="200"/>
        <w:jc w:val="both"/>
        <w:rPr>
          <w:rFonts w:ascii="Calibri" w:eastAsia="Calibri" w:hAnsi="Calibri" w:cs="Calibri"/>
          <w:sz w:val="20"/>
          <w:szCs w:val="20"/>
          <w:lang w:eastAsia="en-US"/>
        </w:rPr>
      </w:pPr>
      <w:r w:rsidRPr="003A1DD7">
        <w:rPr>
          <w:rFonts w:ascii="Calibri" w:eastAsia="Calibri" w:hAnsi="Calibri" w:cs="Calibri"/>
          <w:sz w:val="20"/>
          <w:szCs w:val="20"/>
          <w:lang w:eastAsia="en-US"/>
        </w:rPr>
        <w:t>Osoba lub podmiot podlegające wykluczeniu na podstawie ust. 1, które w okresie tego wykluczenia ubiegają się o udzielenie zamówienia publicznego lub dopuszczenie do udziału w konkursie lub biorą udział w postępowaniu o udzielenie zamówienia publicznego lub w konkursie, podlegają karze pieniężnej.</w:t>
      </w:r>
    </w:p>
    <w:p w14:paraId="3BDB3276" w14:textId="77777777" w:rsidR="00814D0E" w:rsidRPr="00830D34" w:rsidRDefault="00814D0E" w:rsidP="00814D0E">
      <w:pPr>
        <w:spacing w:after="200"/>
        <w:jc w:val="both"/>
        <w:rPr>
          <w:rFonts w:ascii="Calibri" w:eastAsia="Calibri" w:hAnsi="Calibri" w:cs="Calibri"/>
          <w:sz w:val="20"/>
          <w:szCs w:val="20"/>
          <w:lang w:eastAsia="en-US"/>
        </w:rPr>
      </w:pPr>
      <w:r w:rsidRPr="003A1DD7">
        <w:rPr>
          <w:rFonts w:ascii="Calibri" w:eastAsia="Calibri" w:hAnsi="Calibri" w:cs="Calibri"/>
          <w:sz w:val="20"/>
          <w:szCs w:val="20"/>
          <w:lang w:eastAsia="en-US"/>
        </w:rPr>
        <w:t>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476B3D80" w14:textId="77777777" w:rsidR="00DB1712" w:rsidRDefault="00DB1712" w:rsidP="00DB1712">
      <w:pPr>
        <w:tabs>
          <w:tab w:val="left" w:pos="284"/>
        </w:tabs>
        <w:spacing w:before="26"/>
        <w:jc w:val="both"/>
        <w:rPr>
          <w:rFonts w:ascii="Calibri" w:hAnsi="Calibri" w:cs="Calibri"/>
          <w:color w:val="000000"/>
          <w:sz w:val="22"/>
          <w:szCs w:val="22"/>
        </w:rPr>
      </w:pPr>
      <w:r w:rsidRPr="0030540D">
        <w:rPr>
          <w:rFonts w:ascii="Calibri" w:hAnsi="Calibri" w:cs="Calibri"/>
          <w:b/>
          <w:color w:val="000000"/>
          <w:sz w:val="22"/>
          <w:szCs w:val="22"/>
        </w:rPr>
        <w:t>3</w:t>
      </w:r>
      <w:r>
        <w:rPr>
          <w:rFonts w:ascii="Calibri" w:hAnsi="Calibri" w:cs="Calibri"/>
          <w:b/>
          <w:color w:val="000000"/>
          <w:sz w:val="22"/>
          <w:szCs w:val="22"/>
        </w:rPr>
        <w:t>.</w:t>
      </w:r>
      <w:r>
        <w:rPr>
          <w:rFonts w:ascii="Calibri" w:hAnsi="Calibri" w:cs="Calibri"/>
          <w:color w:val="000000"/>
          <w:sz w:val="22"/>
          <w:szCs w:val="22"/>
        </w:rPr>
        <w:t xml:space="preserve"> Samooczyszczenie</w:t>
      </w:r>
    </w:p>
    <w:p w14:paraId="782324AC" w14:textId="77777777" w:rsidR="00DB1712" w:rsidRDefault="00DB1712" w:rsidP="00DB1712">
      <w:pPr>
        <w:tabs>
          <w:tab w:val="left" w:pos="284"/>
        </w:tabs>
        <w:spacing w:before="26"/>
        <w:jc w:val="both"/>
        <w:rPr>
          <w:rFonts w:ascii="Calibri" w:hAnsi="Calibri" w:cs="Calibri"/>
          <w:sz w:val="22"/>
          <w:szCs w:val="22"/>
        </w:rPr>
      </w:pPr>
      <w:r>
        <w:rPr>
          <w:rFonts w:ascii="Calibri" w:hAnsi="Calibri" w:cs="Calibri"/>
          <w:color w:val="000000"/>
          <w:sz w:val="22"/>
          <w:szCs w:val="22"/>
        </w:rPr>
        <w:t>Wykonawca nie podlega wykluczeniu w okolicznościach określonych w art. 108 ust. 1 pkt 1, 2 i 5 jeżeli udowodni zamawiającemu, że spełnił łącznie następujące przesłanki:</w:t>
      </w:r>
    </w:p>
    <w:p w14:paraId="7742DE21" w14:textId="77777777" w:rsidR="00DB1712" w:rsidRDefault="00DB1712" w:rsidP="00DB1712">
      <w:pPr>
        <w:tabs>
          <w:tab w:val="left" w:pos="426"/>
        </w:tabs>
        <w:spacing w:before="26"/>
        <w:ind w:left="426" w:hanging="426"/>
        <w:jc w:val="both"/>
        <w:rPr>
          <w:rFonts w:ascii="Calibri" w:hAnsi="Calibri" w:cs="Calibri"/>
          <w:sz w:val="22"/>
          <w:szCs w:val="22"/>
        </w:rPr>
      </w:pPr>
      <w:r>
        <w:rPr>
          <w:rFonts w:ascii="Calibri" w:hAnsi="Calibri" w:cs="Calibri"/>
          <w:color w:val="000000"/>
          <w:sz w:val="22"/>
          <w:szCs w:val="22"/>
        </w:rPr>
        <w:t xml:space="preserve">1) </w:t>
      </w:r>
      <w:r>
        <w:rPr>
          <w:rFonts w:ascii="Calibri" w:hAnsi="Calibri" w:cs="Calibri"/>
          <w:color w:val="000000"/>
          <w:sz w:val="22"/>
          <w:szCs w:val="22"/>
        </w:rPr>
        <w:tab/>
        <w:t>naprawił lub zobowiązał się do naprawienia szkody wyrządzonej przestępstwem, wykroczeniem lub swoim nieprawidłowym postępowaniem, w tym poprzez zadośćuczynienie pieniężne;</w:t>
      </w:r>
    </w:p>
    <w:p w14:paraId="5B509DBC" w14:textId="77777777" w:rsidR="00DB1712" w:rsidRDefault="00DB1712" w:rsidP="00DB1712">
      <w:pPr>
        <w:tabs>
          <w:tab w:val="left" w:pos="426"/>
        </w:tabs>
        <w:spacing w:before="26"/>
        <w:ind w:left="426" w:hanging="426"/>
        <w:jc w:val="both"/>
        <w:rPr>
          <w:rFonts w:ascii="Calibri" w:hAnsi="Calibri" w:cs="Calibri"/>
          <w:sz w:val="22"/>
          <w:szCs w:val="22"/>
        </w:rPr>
      </w:pPr>
      <w:r>
        <w:rPr>
          <w:rFonts w:ascii="Calibri" w:hAnsi="Calibri" w:cs="Calibri"/>
          <w:color w:val="000000"/>
          <w:sz w:val="22"/>
          <w:szCs w:val="22"/>
        </w:rPr>
        <w:t xml:space="preserve">2) </w:t>
      </w:r>
      <w:r>
        <w:rPr>
          <w:rFonts w:ascii="Calibri" w:hAnsi="Calibri" w:cs="Calibri"/>
          <w:color w:val="000000"/>
          <w:sz w:val="22"/>
          <w:szCs w:val="22"/>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EC017FA" w14:textId="77777777" w:rsidR="00DB1712" w:rsidRDefault="00DB1712" w:rsidP="00DB1712">
      <w:pPr>
        <w:tabs>
          <w:tab w:val="left" w:pos="426"/>
        </w:tabs>
        <w:spacing w:before="26"/>
        <w:ind w:left="426" w:hanging="426"/>
        <w:jc w:val="both"/>
        <w:rPr>
          <w:rFonts w:ascii="Calibri" w:hAnsi="Calibri" w:cs="Calibri"/>
          <w:sz w:val="22"/>
          <w:szCs w:val="22"/>
        </w:rPr>
      </w:pPr>
      <w:r>
        <w:rPr>
          <w:rFonts w:ascii="Calibri" w:hAnsi="Calibri" w:cs="Calibri"/>
          <w:color w:val="000000"/>
          <w:sz w:val="22"/>
          <w:szCs w:val="22"/>
        </w:rPr>
        <w:t xml:space="preserve">3) </w:t>
      </w:r>
      <w:r>
        <w:rPr>
          <w:rFonts w:ascii="Calibri" w:hAnsi="Calibri" w:cs="Calibri"/>
          <w:color w:val="000000"/>
          <w:sz w:val="22"/>
          <w:szCs w:val="22"/>
        </w:rPr>
        <w:tab/>
        <w:t>podjął konkretne środki techniczne, organizacyjne i kadrowe, odpowiednie dla zapobiegania dalszym przestępstwom, wykroczeniom lub nieprawidłowemu postępowaniu, w szczególności:</w:t>
      </w:r>
    </w:p>
    <w:p w14:paraId="6A64B420" w14:textId="77777777" w:rsidR="00DB1712" w:rsidRDefault="00DB1712" w:rsidP="00DB1712">
      <w:pPr>
        <w:tabs>
          <w:tab w:val="left" w:pos="851"/>
        </w:tabs>
        <w:ind w:left="851" w:hanging="425"/>
        <w:jc w:val="both"/>
        <w:rPr>
          <w:rFonts w:ascii="Calibri" w:hAnsi="Calibri" w:cs="Calibri"/>
          <w:sz w:val="22"/>
          <w:szCs w:val="22"/>
        </w:rPr>
      </w:pPr>
      <w:r>
        <w:rPr>
          <w:rFonts w:ascii="Calibri" w:hAnsi="Calibri" w:cs="Calibri"/>
          <w:color w:val="000000"/>
          <w:sz w:val="22"/>
          <w:szCs w:val="22"/>
        </w:rPr>
        <w:t xml:space="preserve">a) </w:t>
      </w:r>
      <w:r>
        <w:rPr>
          <w:rFonts w:ascii="Calibri" w:hAnsi="Calibri" w:cs="Calibri"/>
          <w:color w:val="000000"/>
          <w:sz w:val="22"/>
          <w:szCs w:val="22"/>
        </w:rPr>
        <w:tab/>
        <w:t>zerwał wszelkie powiązania z osobami lub podmiotami odpowiedzialnymi za nieprawidłowe postępowanie wykonawcy,</w:t>
      </w:r>
    </w:p>
    <w:p w14:paraId="345F1574" w14:textId="77777777" w:rsidR="00DB1712" w:rsidRDefault="00DB1712" w:rsidP="00DB1712">
      <w:pPr>
        <w:tabs>
          <w:tab w:val="left" w:pos="709"/>
        </w:tabs>
        <w:ind w:left="851" w:hanging="425"/>
        <w:jc w:val="both"/>
        <w:rPr>
          <w:rFonts w:ascii="Calibri" w:hAnsi="Calibri" w:cs="Calibri"/>
          <w:sz w:val="22"/>
          <w:szCs w:val="22"/>
        </w:rPr>
      </w:pPr>
      <w:r>
        <w:rPr>
          <w:rFonts w:ascii="Calibri" w:hAnsi="Calibri" w:cs="Calibri"/>
          <w:color w:val="000000"/>
          <w:sz w:val="22"/>
          <w:szCs w:val="22"/>
        </w:rPr>
        <w:t xml:space="preserve">b) </w:t>
      </w:r>
      <w:r>
        <w:rPr>
          <w:rFonts w:ascii="Calibri" w:hAnsi="Calibri" w:cs="Calibri"/>
          <w:color w:val="000000"/>
          <w:sz w:val="22"/>
          <w:szCs w:val="22"/>
        </w:rPr>
        <w:tab/>
      </w:r>
      <w:r>
        <w:rPr>
          <w:rFonts w:ascii="Calibri" w:hAnsi="Calibri" w:cs="Calibri"/>
          <w:color w:val="000000"/>
          <w:sz w:val="22"/>
          <w:szCs w:val="22"/>
        </w:rPr>
        <w:tab/>
        <w:t>zreorganizował personel,</w:t>
      </w:r>
    </w:p>
    <w:p w14:paraId="3EC6D736" w14:textId="77777777" w:rsidR="00DB1712" w:rsidRDefault="00DB1712" w:rsidP="00DB1712">
      <w:pPr>
        <w:tabs>
          <w:tab w:val="left" w:pos="709"/>
        </w:tabs>
        <w:ind w:left="851" w:hanging="425"/>
        <w:jc w:val="both"/>
        <w:rPr>
          <w:rFonts w:ascii="Calibri" w:hAnsi="Calibri" w:cs="Calibri"/>
          <w:sz w:val="22"/>
          <w:szCs w:val="22"/>
        </w:rPr>
      </w:pPr>
      <w:r>
        <w:rPr>
          <w:rFonts w:ascii="Calibri" w:hAnsi="Calibri" w:cs="Calibri"/>
          <w:color w:val="000000"/>
          <w:sz w:val="22"/>
          <w:szCs w:val="22"/>
        </w:rPr>
        <w:t xml:space="preserve">c) </w:t>
      </w:r>
      <w:r>
        <w:rPr>
          <w:rFonts w:ascii="Calibri" w:hAnsi="Calibri" w:cs="Calibri"/>
          <w:color w:val="000000"/>
          <w:sz w:val="22"/>
          <w:szCs w:val="22"/>
        </w:rPr>
        <w:tab/>
      </w:r>
      <w:r>
        <w:rPr>
          <w:rFonts w:ascii="Calibri" w:hAnsi="Calibri" w:cs="Calibri"/>
          <w:color w:val="000000"/>
          <w:sz w:val="22"/>
          <w:szCs w:val="22"/>
        </w:rPr>
        <w:tab/>
        <w:t>wdrożył system sprawozdawczości i kontroli,</w:t>
      </w:r>
    </w:p>
    <w:p w14:paraId="6D3B04D0" w14:textId="77777777" w:rsidR="00DB1712" w:rsidRDefault="00DB1712" w:rsidP="00DB1712">
      <w:pPr>
        <w:tabs>
          <w:tab w:val="left" w:pos="709"/>
        </w:tabs>
        <w:ind w:left="851" w:hanging="425"/>
        <w:jc w:val="both"/>
        <w:rPr>
          <w:rFonts w:ascii="Calibri" w:hAnsi="Calibri" w:cs="Calibri"/>
          <w:sz w:val="22"/>
          <w:szCs w:val="22"/>
        </w:rPr>
      </w:pPr>
      <w:r>
        <w:rPr>
          <w:rFonts w:ascii="Calibri" w:hAnsi="Calibri" w:cs="Calibri"/>
          <w:color w:val="000000"/>
          <w:sz w:val="22"/>
          <w:szCs w:val="22"/>
        </w:rPr>
        <w:t xml:space="preserve">d) </w:t>
      </w:r>
      <w:r>
        <w:rPr>
          <w:rFonts w:ascii="Calibri" w:hAnsi="Calibri" w:cs="Calibri"/>
          <w:color w:val="000000"/>
          <w:sz w:val="22"/>
          <w:szCs w:val="22"/>
        </w:rPr>
        <w:tab/>
      </w:r>
      <w:r>
        <w:rPr>
          <w:rFonts w:ascii="Calibri" w:hAnsi="Calibri" w:cs="Calibri"/>
          <w:color w:val="000000"/>
          <w:sz w:val="22"/>
          <w:szCs w:val="22"/>
        </w:rPr>
        <w:tab/>
        <w:t>utworzył struktury audytu wewnętrznego do monitorowania przestrzegania przepisów, wewnętrznych regulacji lub standardów,</w:t>
      </w:r>
    </w:p>
    <w:p w14:paraId="0C34835F" w14:textId="77777777" w:rsidR="00DB1712" w:rsidRDefault="00DB1712" w:rsidP="00DB1712">
      <w:pPr>
        <w:tabs>
          <w:tab w:val="left" w:pos="709"/>
        </w:tabs>
        <w:ind w:left="851" w:hanging="425"/>
        <w:jc w:val="both"/>
        <w:rPr>
          <w:rFonts w:ascii="Calibri" w:hAnsi="Calibri" w:cs="Calibri"/>
          <w:color w:val="000000"/>
          <w:sz w:val="22"/>
          <w:szCs w:val="22"/>
        </w:rPr>
      </w:pPr>
      <w:r>
        <w:rPr>
          <w:rFonts w:ascii="Calibri" w:hAnsi="Calibri" w:cs="Calibri"/>
          <w:color w:val="000000"/>
          <w:sz w:val="22"/>
          <w:szCs w:val="22"/>
        </w:rPr>
        <w:t>e)</w:t>
      </w:r>
      <w:r>
        <w:rPr>
          <w:rFonts w:ascii="Calibri" w:hAnsi="Calibri" w:cs="Calibri"/>
          <w:color w:val="000000"/>
          <w:sz w:val="22"/>
          <w:szCs w:val="22"/>
        </w:rPr>
        <w:tab/>
      </w:r>
      <w:r>
        <w:rPr>
          <w:rFonts w:ascii="Calibri" w:hAnsi="Calibri" w:cs="Calibri"/>
          <w:color w:val="000000"/>
          <w:sz w:val="22"/>
          <w:szCs w:val="22"/>
        </w:rPr>
        <w:tab/>
        <w:t>wprowadził wewnętrzne regulacje dotyczące odpowiedzialności i odszkodowań za nieprzestrzeganie przepisów, wewnętrznych regulacji lub standardów.</w:t>
      </w:r>
    </w:p>
    <w:p w14:paraId="55A084E3" w14:textId="77777777" w:rsidR="00DB1712" w:rsidRDefault="00DB1712" w:rsidP="00DB1712">
      <w:pPr>
        <w:widowControl w:val="0"/>
        <w:tabs>
          <w:tab w:val="left" w:pos="360"/>
        </w:tabs>
        <w:spacing w:line="263" w:lineRule="exact"/>
        <w:jc w:val="both"/>
        <w:rPr>
          <w:rFonts w:ascii="Calibri" w:eastAsiaTheme="minorHAnsi" w:hAnsi="Calibri" w:cs="Calibri"/>
          <w:color w:val="000000"/>
          <w:sz w:val="20"/>
          <w:szCs w:val="20"/>
          <w:shd w:val="clear" w:color="auto" w:fill="FFFFFF"/>
          <w:lang w:eastAsia="en-US"/>
        </w:rPr>
      </w:pPr>
      <w:r>
        <w:rPr>
          <w:rFonts w:asciiTheme="minorHAnsi" w:eastAsiaTheme="minorHAnsi" w:hAnsiTheme="minorHAnsi" w:cstheme="minorHAnsi"/>
          <w:b/>
          <w:color w:val="000000"/>
          <w:sz w:val="20"/>
          <w:szCs w:val="20"/>
          <w:lang w:eastAsia="en-US"/>
        </w:rPr>
        <w:t>4.</w:t>
      </w:r>
      <w:r>
        <w:rPr>
          <w:rFonts w:asciiTheme="minorHAnsi" w:eastAsiaTheme="minorHAnsi" w:hAnsiTheme="minorHAnsi" w:cstheme="minorHAnsi"/>
          <w:color w:val="000000"/>
          <w:sz w:val="20"/>
          <w:szCs w:val="20"/>
          <w:lang w:eastAsia="en-US"/>
        </w:rPr>
        <w:t xml:space="preserve"> </w:t>
      </w:r>
      <w:r>
        <w:rPr>
          <w:rFonts w:ascii="Calibri" w:eastAsiaTheme="minorHAnsi" w:hAnsi="Calibri" w:cs="Calibri"/>
          <w:color w:val="000000"/>
          <w:sz w:val="20"/>
          <w:szCs w:val="20"/>
          <w:shd w:val="clear" w:color="auto" w:fill="FFFFFF"/>
          <w:lang w:eastAsia="en-US"/>
        </w:rPr>
        <w:t xml:space="preserve">Zgodnie z art. 110 ust. 1 </w:t>
      </w:r>
      <w:proofErr w:type="spellStart"/>
      <w:r>
        <w:rPr>
          <w:rFonts w:ascii="Calibri" w:eastAsiaTheme="minorHAnsi" w:hAnsi="Calibri" w:cs="Calibri"/>
          <w:color w:val="000000"/>
          <w:sz w:val="20"/>
          <w:szCs w:val="20"/>
          <w:shd w:val="clear" w:color="auto" w:fill="FFFFFF"/>
          <w:lang w:eastAsia="en-US"/>
        </w:rPr>
        <w:t>Pzp</w:t>
      </w:r>
      <w:proofErr w:type="spellEnd"/>
      <w:r>
        <w:rPr>
          <w:rFonts w:ascii="Calibri" w:eastAsiaTheme="minorHAnsi" w:hAnsi="Calibri" w:cs="Calibri"/>
          <w:color w:val="000000"/>
          <w:sz w:val="20"/>
          <w:szCs w:val="20"/>
          <w:shd w:val="clear" w:color="auto" w:fill="FFFFFF"/>
          <w:lang w:eastAsia="en-US"/>
        </w:rPr>
        <w:t xml:space="preserve"> Zamawiający może wykluczyć Wykonawcę na każdym etapie      postępowania o udzielenie zamówienia.</w:t>
      </w:r>
    </w:p>
    <w:p w14:paraId="0A16ED35" w14:textId="77777777" w:rsidR="00DB1712" w:rsidRPr="00CC7135" w:rsidRDefault="00DB1712" w:rsidP="00DB1712">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b/>
          <w:color w:val="000000"/>
          <w:sz w:val="20"/>
          <w:szCs w:val="20"/>
          <w:lang w:eastAsia="en-US"/>
        </w:rPr>
        <w:t>5.</w:t>
      </w:r>
      <w:r>
        <w:rPr>
          <w:rFonts w:asciiTheme="minorHAnsi" w:eastAsiaTheme="minorHAnsi" w:hAnsiTheme="minorHAnsi" w:cstheme="minorHAnsi"/>
          <w:color w:val="000000"/>
          <w:sz w:val="20"/>
          <w:szCs w:val="20"/>
          <w:lang w:eastAsia="en-US"/>
        </w:rPr>
        <w:t xml:space="preserve"> Wykonawca nie podlega wykluczeniu, jeżeli Zamawiający, uwzględniając wagę i szczególne okoliczności czynu Wykonawcy, uzna za wystarczające dowody przedstawione na podst. art. 110 ust. 2 ustawy </w:t>
      </w:r>
      <w:proofErr w:type="spellStart"/>
      <w:r>
        <w:rPr>
          <w:rFonts w:asciiTheme="minorHAnsi" w:eastAsiaTheme="minorHAnsi" w:hAnsiTheme="minorHAnsi" w:cstheme="minorHAnsi"/>
          <w:color w:val="000000"/>
          <w:sz w:val="20"/>
          <w:szCs w:val="20"/>
          <w:lang w:eastAsia="en-US"/>
        </w:rPr>
        <w:t>Pzp</w:t>
      </w:r>
      <w:proofErr w:type="spellEnd"/>
      <w:r>
        <w:rPr>
          <w:rFonts w:asciiTheme="minorHAnsi" w:eastAsiaTheme="minorHAnsi" w:hAnsiTheme="minorHAnsi" w:cstheme="minorHAnsi"/>
          <w:color w:val="000000"/>
          <w:sz w:val="20"/>
          <w:szCs w:val="20"/>
          <w:lang w:eastAsia="en-US"/>
        </w:rPr>
        <w:t>.</w:t>
      </w:r>
    </w:p>
    <w:p w14:paraId="054EF53B" w14:textId="77777777" w:rsidR="008A7E6F" w:rsidRDefault="008A7E6F" w:rsidP="008A7E6F">
      <w:pPr>
        <w:autoSpaceDE w:val="0"/>
        <w:autoSpaceDN w:val="0"/>
        <w:adjustRightInd w:val="0"/>
        <w:rPr>
          <w:rFonts w:ascii="Cambria" w:eastAsiaTheme="minorHAnsi" w:hAnsi="Cambria" w:cs="Cambria"/>
          <w:color w:val="000000"/>
          <w:sz w:val="22"/>
          <w:szCs w:val="22"/>
          <w:lang w:eastAsia="en-US"/>
        </w:rPr>
      </w:pPr>
    </w:p>
    <w:p w14:paraId="16853035" w14:textId="77777777" w:rsidR="003E2618" w:rsidRDefault="003E2618" w:rsidP="008A7E6F">
      <w:pPr>
        <w:autoSpaceDE w:val="0"/>
        <w:autoSpaceDN w:val="0"/>
        <w:adjustRightInd w:val="0"/>
        <w:rPr>
          <w:rFonts w:ascii="Cambria" w:eastAsiaTheme="minorHAnsi" w:hAnsi="Cambria" w:cs="Cambria"/>
          <w:color w:val="000000"/>
          <w:sz w:val="22"/>
          <w:szCs w:val="22"/>
          <w:lang w:eastAsia="en-US"/>
        </w:rPr>
      </w:pPr>
    </w:p>
    <w:p w14:paraId="41229AF8" w14:textId="77777777" w:rsidR="008A7E6F" w:rsidRDefault="008A7E6F" w:rsidP="008A7E6F">
      <w:pPr>
        <w:shd w:val="clear" w:color="auto" w:fill="A6A6A6"/>
        <w:spacing w:line="276" w:lineRule="auto"/>
        <w:ind w:left="1276" w:hanging="1276"/>
        <w:jc w:val="center"/>
        <w:rPr>
          <w:rFonts w:ascii="Calibri" w:hAnsi="Calibri"/>
          <w:b/>
          <w:bCs/>
        </w:rPr>
      </w:pPr>
      <w:r>
        <w:rPr>
          <w:rFonts w:ascii="Calibri" w:hAnsi="Calibri"/>
          <w:b/>
          <w:bCs/>
        </w:rPr>
        <w:lastRenderedPageBreak/>
        <w:t>Rozdział VI</w:t>
      </w:r>
    </w:p>
    <w:p w14:paraId="67A00152" w14:textId="77777777" w:rsidR="008A7E6F" w:rsidRDefault="008A7E6F" w:rsidP="008A7E6F">
      <w:pPr>
        <w:shd w:val="clear" w:color="auto" w:fill="A6A6A6"/>
        <w:spacing w:line="276" w:lineRule="auto"/>
        <w:ind w:left="1276" w:hanging="1276"/>
        <w:jc w:val="center"/>
        <w:rPr>
          <w:rFonts w:ascii="Calibri" w:hAnsi="Calibri"/>
        </w:rPr>
      </w:pPr>
      <w:r>
        <w:rPr>
          <w:rFonts w:ascii="Calibri" w:hAnsi="Calibri"/>
          <w:b/>
          <w:bCs/>
        </w:rPr>
        <w:t>Wymagania w zakresie zatrudnienia na umowę o pracę</w:t>
      </w:r>
    </w:p>
    <w:p w14:paraId="005F8FD8" w14:textId="77777777" w:rsidR="00322F6D" w:rsidRDefault="00322F6D" w:rsidP="00322F6D">
      <w:pPr>
        <w:pStyle w:val="Teksttreci21"/>
        <w:shd w:val="clear" w:color="auto" w:fill="auto"/>
        <w:tabs>
          <w:tab w:val="left" w:pos="284"/>
          <w:tab w:val="left" w:pos="720"/>
        </w:tabs>
        <w:spacing w:before="0" w:after="0" w:line="240" w:lineRule="auto"/>
        <w:ind w:firstLine="0"/>
        <w:jc w:val="both"/>
        <w:rPr>
          <w:rFonts w:ascii="Calibri" w:hAnsi="Calibri" w:cs="Calibri"/>
        </w:rPr>
      </w:pPr>
      <w:r>
        <w:rPr>
          <w:rFonts w:ascii="Calibri" w:hAnsi="Calibri" w:cs="Calibri"/>
        </w:rPr>
        <w:t>Nie dotyczy.</w:t>
      </w:r>
    </w:p>
    <w:p w14:paraId="6D1DF7E8" w14:textId="77777777" w:rsidR="008A7E6F" w:rsidRDefault="008A7E6F" w:rsidP="008A7E6F">
      <w:pPr>
        <w:autoSpaceDE w:val="0"/>
        <w:autoSpaceDN w:val="0"/>
        <w:adjustRightInd w:val="0"/>
        <w:ind w:left="360"/>
        <w:rPr>
          <w:rFonts w:ascii="Cambria" w:eastAsiaTheme="minorHAnsi" w:hAnsi="Cambria" w:cs="Cambria"/>
          <w:color w:val="000000"/>
          <w:sz w:val="22"/>
          <w:szCs w:val="22"/>
          <w:lang w:eastAsia="en-US"/>
        </w:rPr>
      </w:pPr>
    </w:p>
    <w:p w14:paraId="31BC6017" w14:textId="77777777"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VII</w:t>
      </w:r>
    </w:p>
    <w:p w14:paraId="22BF2E4B" w14:textId="77777777" w:rsidR="008A7E6F" w:rsidRDefault="008A7E6F" w:rsidP="008A7E6F">
      <w:pPr>
        <w:shd w:val="clear" w:color="auto" w:fill="A6A6A6"/>
        <w:spacing w:line="276" w:lineRule="auto"/>
        <w:jc w:val="center"/>
        <w:rPr>
          <w:rFonts w:ascii="Calibri" w:hAnsi="Calibri"/>
          <w:color w:val="000000" w:themeColor="text1"/>
        </w:rPr>
      </w:pPr>
      <w:r>
        <w:rPr>
          <w:rFonts w:ascii="Calibri" w:hAnsi="Calibri"/>
          <w:b/>
          <w:bCs/>
          <w:color w:val="000000" w:themeColor="text1"/>
        </w:rPr>
        <w:t>Wykaz oświadczeń lub dokumentów wymaganych do złożenia wraz z ofertą</w:t>
      </w:r>
    </w:p>
    <w:p w14:paraId="1B5FC838" w14:textId="77777777" w:rsidR="008A7E6F" w:rsidRDefault="008A7E6F" w:rsidP="008A7E6F">
      <w:pPr>
        <w:tabs>
          <w:tab w:val="left" w:pos="5880"/>
        </w:tabs>
        <w:jc w:val="center"/>
        <w:rPr>
          <w:rFonts w:ascii="Calibri" w:hAnsi="Calibri"/>
          <w:color w:val="000000" w:themeColor="text1"/>
          <w:sz w:val="20"/>
          <w:szCs w:val="20"/>
        </w:rPr>
      </w:pPr>
    </w:p>
    <w:p w14:paraId="0083F134" w14:textId="77777777" w:rsidR="00DB1712" w:rsidRPr="004B1B63" w:rsidRDefault="00DB1712" w:rsidP="00DB1712">
      <w:pPr>
        <w:widowControl w:val="0"/>
        <w:numPr>
          <w:ilvl w:val="0"/>
          <w:numId w:val="2"/>
        </w:numPr>
        <w:tabs>
          <w:tab w:val="left" w:pos="0"/>
        </w:tabs>
        <w:spacing w:line="263" w:lineRule="exact"/>
        <w:jc w:val="both"/>
        <w:rPr>
          <w:rFonts w:ascii="Calibri" w:eastAsiaTheme="minorHAnsi" w:hAnsi="Calibri" w:cs="Calibri"/>
          <w:color w:val="FF0000"/>
          <w:sz w:val="22"/>
          <w:szCs w:val="22"/>
          <w:lang w:eastAsia="en-US"/>
        </w:rPr>
      </w:pPr>
      <w:r>
        <w:rPr>
          <w:rFonts w:ascii="Calibri" w:eastAsiaTheme="minorHAnsi" w:hAnsi="Calibri" w:cs="Calibri"/>
          <w:color w:val="000000"/>
          <w:sz w:val="22"/>
          <w:szCs w:val="22"/>
          <w:shd w:val="clear" w:color="auto" w:fill="FFFFFF"/>
          <w:lang w:eastAsia="en-US"/>
        </w:rPr>
        <w:t xml:space="preserve">W celu potwierdzenia, że wykonawca nie podlega wykluczeniu z postępowania oraz spełnia warunki udziału w postępowaniu </w:t>
      </w:r>
      <w:r w:rsidRPr="004B1B63">
        <w:rPr>
          <w:rFonts w:ascii="Calibri" w:eastAsiaTheme="minorHAnsi" w:hAnsi="Calibri" w:cs="Calibri"/>
          <w:b/>
          <w:bCs/>
          <w:color w:val="FF0000"/>
          <w:sz w:val="20"/>
          <w:szCs w:val="20"/>
          <w:lang w:eastAsia="en-US"/>
        </w:rPr>
        <w:t xml:space="preserve">do oferty każdy wykonawca </w:t>
      </w:r>
      <w:r w:rsidRPr="004B1B63">
        <w:rPr>
          <w:rFonts w:ascii="Calibri" w:eastAsiaTheme="minorHAnsi" w:hAnsi="Calibri" w:cs="Calibri"/>
          <w:color w:val="FF0000"/>
          <w:sz w:val="22"/>
          <w:szCs w:val="22"/>
          <w:shd w:val="clear" w:color="auto" w:fill="FFFFFF"/>
          <w:lang w:eastAsia="en-US"/>
        </w:rPr>
        <w:t xml:space="preserve">musi dołączyć </w:t>
      </w:r>
      <w:r w:rsidRPr="004B1B63">
        <w:rPr>
          <w:rFonts w:ascii="Calibri" w:eastAsiaTheme="minorHAnsi" w:hAnsi="Calibri" w:cs="Calibri"/>
          <w:b/>
          <w:bCs/>
          <w:color w:val="FF0000"/>
          <w:sz w:val="20"/>
          <w:szCs w:val="20"/>
          <w:lang w:eastAsia="en-US"/>
        </w:rPr>
        <w:t xml:space="preserve">aktualne na dzień składania ofert oświadczenie z art. 125 </w:t>
      </w:r>
      <w:r w:rsidRPr="004B1B63">
        <w:rPr>
          <w:rFonts w:ascii="Calibri" w:eastAsiaTheme="minorHAnsi" w:hAnsi="Calibri" w:cs="Calibri"/>
          <w:color w:val="FF0000"/>
          <w:sz w:val="22"/>
          <w:szCs w:val="22"/>
          <w:shd w:val="clear" w:color="auto" w:fill="FFFFFF"/>
          <w:lang w:eastAsia="en-US"/>
        </w:rPr>
        <w:t xml:space="preserve">w zakresie </w:t>
      </w:r>
    </w:p>
    <w:p w14:paraId="60C8F87C" w14:textId="77777777" w:rsidR="00DB1712" w:rsidRPr="004B1B63" w:rsidRDefault="00DB1712" w:rsidP="00DB1712">
      <w:pPr>
        <w:numPr>
          <w:ilvl w:val="0"/>
          <w:numId w:val="3"/>
        </w:numPr>
        <w:suppressAutoHyphens/>
        <w:autoSpaceDE w:val="0"/>
        <w:autoSpaceDN w:val="0"/>
        <w:adjustRightInd w:val="0"/>
        <w:spacing w:line="276" w:lineRule="auto"/>
        <w:jc w:val="both"/>
        <w:rPr>
          <w:rFonts w:ascii="Calibri" w:hAnsi="Calibri" w:cs="Arial"/>
          <w:color w:val="FF0000"/>
          <w:sz w:val="20"/>
          <w:szCs w:val="20"/>
        </w:rPr>
      </w:pPr>
      <w:r w:rsidRPr="004B1B63">
        <w:rPr>
          <w:rFonts w:ascii="Calibri" w:hAnsi="Calibri" w:cs="Arial"/>
          <w:color w:val="FF0000"/>
          <w:sz w:val="20"/>
          <w:szCs w:val="20"/>
        </w:rPr>
        <w:t xml:space="preserve">nie podlega wykluczeniu </w:t>
      </w:r>
      <w:r>
        <w:rPr>
          <w:rFonts w:ascii="Calibri" w:hAnsi="Calibri" w:cs="Arial"/>
          <w:b/>
          <w:color w:val="FF0000"/>
          <w:sz w:val="20"/>
          <w:szCs w:val="20"/>
        </w:rPr>
        <w:t>(załącznik nr 2 do S</w:t>
      </w:r>
      <w:r w:rsidRPr="004B1B63">
        <w:rPr>
          <w:rFonts w:ascii="Calibri" w:hAnsi="Calibri" w:cs="Arial"/>
          <w:b/>
          <w:color w:val="FF0000"/>
          <w:sz w:val="20"/>
          <w:szCs w:val="20"/>
        </w:rPr>
        <w:t>WZ)</w:t>
      </w:r>
    </w:p>
    <w:p w14:paraId="18F1876A" w14:textId="77777777" w:rsidR="00DB1712" w:rsidRDefault="00DB1712" w:rsidP="00DB1712">
      <w:pPr>
        <w:widowControl w:val="0"/>
        <w:numPr>
          <w:ilvl w:val="0"/>
          <w:numId w:val="2"/>
        </w:numPr>
        <w:tabs>
          <w:tab w:val="left" w:pos="360"/>
        </w:tabs>
        <w:spacing w:line="263" w:lineRule="exact"/>
        <w:jc w:val="both"/>
        <w:rPr>
          <w:rFonts w:ascii="Calibri" w:eastAsiaTheme="minorHAnsi" w:hAnsi="Calibri" w:cs="Calibri"/>
          <w:sz w:val="22"/>
          <w:szCs w:val="22"/>
          <w:lang w:eastAsia="en-US"/>
        </w:rPr>
      </w:pPr>
      <w:r>
        <w:rPr>
          <w:rFonts w:ascii="Calibri" w:eastAsiaTheme="minorHAnsi" w:hAnsi="Calibri" w:cs="Calibri"/>
          <w:b/>
          <w:bCs/>
          <w:color w:val="000000"/>
          <w:sz w:val="20"/>
          <w:szCs w:val="20"/>
          <w:lang w:eastAsia="en-US"/>
        </w:rPr>
        <w:t xml:space="preserve">Wykonawca, który powołuje się na zasoby innych podmiotów, </w:t>
      </w:r>
      <w:r>
        <w:rPr>
          <w:rFonts w:ascii="Calibri" w:eastAsiaTheme="minorHAnsi" w:hAnsi="Calibri" w:cs="Calibri"/>
          <w:color w:val="000000"/>
          <w:sz w:val="22"/>
          <w:szCs w:val="22"/>
          <w:shd w:val="clear" w:color="auto" w:fill="FFFFFF"/>
          <w:lang w:eastAsia="en-US"/>
        </w:rPr>
        <w:t>w celu wykazania braku istnienia wobec nich podstaw wykluczenia oraz spełniania, w zakresie, w jakim powołuje się na ich zasoby, warunków udziału w postępowaniu, zamieszcza informacje o tych podmiotach w oświadczeniu, o którym mowa w pkt 1 Rozdział VII SWZ.</w:t>
      </w:r>
    </w:p>
    <w:p w14:paraId="04E4AEB3" w14:textId="77777777" w:rsidR="00DB1712" w:rsidRDefault="00DB1712" w:rsidP="00DB1712">
      <w:pPr>
        <w:widowControl w:val="0"/>
        <w:numPr>
          <w:ilvl w:val="0"/>
          <w:numId w:val="2"/>
        </w:numPr>
        <w:tabs>
          <w:tab w:val="left" w:pos="360"/>
        </w:tabs>
        <w:spacing w:after="66" w:line="263" w:lineRule="exact"/>
        <w:jc w:val="both"/>
        <w:rPr>
          <w:rFonts w:ascii="Calibri" w:eastAsiaTheme="minorHAnsi" w:hAnsi="Calibri" w:cs="Calibri"/>
          <w:sz w:val="22"/>
          <w:szCs w:val="22"/>
          <w:lang w:eastAsia="en-US"/>
        </w:rPr>
      </w:pPr>
      <w:r>
        <w:rPr>
          <w:rFonts w:ascii="Calibri" w:eastAsiaTheme="minorHAnsi" w:hAnsi="Calibri" w:cs="Calibri"/>
          <w:b/>
          <w:bCs/>
          <w:color w:val="000000"/>
          <w:sz w:val="20"/>
          <w:szCs w:val="20"/>
          <w:lang w:eastAsia="en-US"/>
        </w:rPr>
        <w:t xml:space="preserve">W przypadku wspólnego ubiegania się o zamówienie przez wykonawców, </w:t>
      </w:r>
      <w:r>
        <w:rPr>
          <w:rFonts w:ascii="Calibri" w:eastAsiaTheme="minorHAnsi" w:hAnsi="Calibri" w:cs="Calibri"/>
          <w:color w:val="000000"/>
          <w:sz w:val="22"/>
          <w:szCs w:val="22"/>
          <w:shd w:val="clear" w:color="auto" w:fill="FFFFFF"/>
          <w:lang w:eastAsia="en-US"/>
        </w:rPr>
        <w:t>oświadczenie składa każdy z wykonawców wspólnie ubiegających się o zamówienie. Oświadczenie to musi potwierdzać spełnianie warunków udziału w postępowaniu oraz brak podstaw wykluczenia w zakresie, w którym każdy z wykonawców wykazuje spełnianie warunków udziału w postępowaniu oraz brak podstaw wykluczenia.</w:t>
      </w:r>
    </w:p>
    <w:p w14:paraId="540EBD8D" w14:textId="77777777" w:rsidR="00DB1712" w:rsidRDefault="00DB1712" w:rsidP="00DB1712">
      <w:pPr>
        <w:widowControl w:val="0"/>
        <w:numPr>
          <w:ilvl w:val="0"/>
          <w:numId w:val="2"/>
        </w:numPr>
        <w:tabs>
          <w:tab w:val="left" w:pos="360"/>
        </w:tabs>
        <w:spacing w:after="105" w:line="256" w:lineRule="exact"/>
        <w:jc w:val="both"/>
        <w:rPr>
          <w:rFonts w:ascii="Calibri" w:eastAsiaTheme="minorHAnsi" w:hAnsi="Calibri" w:cs="Calibri"/>
          <w:sz w:val="20"/>
          <w:szCs w:val="20"/>
          <w:lang w:eastAsia="en-US"/>
        </w:rPr>
      </w:pPr>
      <w:r>
        <w:rPr>
          <w:rFonts w:ascii="Calibri" w:eastAsiaTheme="minorHAnsi" w:hAnsi="Calibri" w:cs="Calibri"/>
          <w:b/>
          <w:bCs/>
          <w:color w:val="000000"/>
          <w:sz w:val="20"/>
          <w:szCs w:val="20"/>
          <w:lang w:eastAsia="en-US"/>
        </w:rPr>
        <w:t xml:space="preserve">Oprócz oświadczenia, o których mowa w pkt. 1 </w:t>
      </w:r>
      <w:r>
        <w:rPr>
          <w:rFonts w:ascii="Calibri" w:eastAsiaTheme="minorHAnsi" w:hAnsi="Calibri" w:cs="Calibri"/>
          <w:color w:val="000000"/>
          <w:sz w:val="22"/>
          <w:szCs w:val="22"/>
          <w:shd w:val="clear" w:color="auto" w:fill="FFFFFF"/>
          <w:lang w:eastAsia="en-US"/>
        </w:rPr>
        <w:t>wykonawca do oferty zobowiązany jest załączyć m.</w:t>
      </w:r>
      <w:r>
        <w:rPr>
          <w:rFonts w:ascii="Calibri" w:eastAsiaTheme="minorHAnsi" w:hAnsi="Calibri" w:cs="Calibri"/>
          <w:color w:val="000000"/>
          <w:sz w:val="20"/>
          <w:szCs w:val="20"/>
          <w:shd w:val="clear" w:color="auto" w:fill="FFFFFF"/>
          <w:lang w:eastAsia="en-US"/>
        </w:rPr>
        <w:t>in:</w:t>
      </w:r>
    </w:p>
    <w:p w14:paraId="548AB0B9" w14:textId="77777777" w:rsidR="00DB1712" w:rsidRPr="000337C9" w:rsidRDefault="00DB1712" w:rsidP="00DB1712">
      <w:pPr>
        <w:widowControl w:val="0"/>
        <w:numPr>
          <w:ilvl w:val="1"/>
          <w:numId w:val="2"/>
        </w:numPr>
        <w:tabs>
          <w:tab w:val="left" w:pos="1130"/>
        </w:tabs>
        <w:spacing w:after="81" w:line="200" w:lineRule="exact"/>
        <w:ind w:left="720"/>
        <w:jc w:val="both"/>
        <w:rPr>
          <w:rFonts w:ascii="Calibri" w:eastAsiaTheme="minorHAnsi" w:hAnsi="Calibri" w:cs="Calibri"/>
          <w:sz w:val="20"/>
          <w:szCs w:val="20"/>
          <w:lang w:eastAsia="en-US"/>
        </w:rPr>
      </w:pPr>
      <w:r>
        <w:rPr>
          <w:rFonts w:ascii="Calibri" w:eastAsiaTheme="minorHAnsi" w:hAnsi="Calibri" w:cs="Calibri"/>
          <w:color w:val="000000"/>
          <w:sz w:val="20"/>
          <w:szCs w:val="20"/>
          <w:shd w:val="clear" w:color="auto" w:fill="FFFFFF"/>
          <w:lang w:eastAsia="en-US"/>
        </w:rPr>
        <w:t xml:space="preserve">formularz oferty - </w:t>
      </w:r>
      <w:r>
        <w:rPr>
          <w:rFonts w:ascii="Calibri" w:eastAsiaTheme="minorHAnsi" w:hAnsi="Calibri" w:cs="Calibri"/>
          <w:i/>
          <w:iCs/>
          <w:color w:val="000000"/>
          <w:sz w:val="20"/>
          <w:szCs w:val="20"/>
          <w:lang w:eastAsia="en-US"/>
        </w:rPr>
        <w:t>załącznik nr 1 do SWZ</w:t>
      </w:r>
    </w:p>
    <w:p w14:paraId="67AA95A0" w14:textId="77777777" w:rsidR="00DB1712" w:rsidRDefault="00DB1712" w:rsidP="00DB1712">
      <w:pPr>
        <w:widowControl w:val="0"/>
        <w:numPr>
          <w:ilvl w:val="1"/>
          <w:numId w:val="2"/>
        </w:numPr>
        <w:tabs>
          <w:tab w:val="left" w:pos="1130"/>
        </w:tabs>
        <w:spacing w:after="63" w:line="263" w:lineRule="exact"/>
        <w:ind w:left="720"/>
        <w:rPr>
          <w:rFonts w:ascii="Calibri" w:eastAsiaTheme="minorHAnsi" w:hAnsi="Calibri" w:cs="Calibri"/>
          <w:sz w:val="20"/>
          <w:szCs w:val="20"/>
          <w:lang w:eastAsia="en-US"/>
        </w:rPr>
      </w:pPr>
      <w:r>
        <w:rPr>
          <w:rFonts w:ascii="Calibri" w:eastAsiaTheme="minorHAnsi" w:hAnsi="Calibri" w:cs="Calibri"/>
          <w:color w:val="000000"/>
          <w:sz w:val="20"/>
          <w:szCs w:val="20"/>
          <w:shd w:val="clear" w:color="auto" w:fill="FFFFFF"/>
          <w:lang w:eastAsia="en-US"/>
        </w:rPr>
        <w:t>pełnomocnictwo do reprezentowania wykonawcy w przypadku wykonawców składających ofertę wspólną</w:t>
      </w:r>
    </w:p>
    <w:p w14:paraId="163B14F6" w14:textId="77777777" w:rsidR="00DB1712" w:rsidRDefault="00DB1712" w:rsidP="00DB1712">
      <w:pPr>
        <w:widowControl w:val="0"/>
        <w:numPr>
          <w:ilvl w:val="1"/>
          <w:numId w:val="2"/>
        </w:numPr>
        <w:tabs>
          <w:tab w:val="left" w:pos="1130"/>
        </w:tabs>
        <w:spacing w:after="57" w:line="259" w:lineRule="exact"/>
        <w:ind w:left="720"/>
        <w:jc w:val="both"/>
        <w:rPr>
          <w:rFonts w:ascii="Calibri" w:eastAsiaTheme="minorHAnsi" w:hAnsi="Calibri" w:cs="Calibri"/>
          <w:sz w:val="20"/>
          <w:szCs w:val="20"/>
          <w:shd w:val="clear" w:color="auto" w:fill="FFFFFF"/>
          <w:lang w:eastAsia="en-US"/>
        </w:rPr>
      </w:pPr>
      <w:r>
        <w:rPr>
          <w:rFonts w:ascii="Calibri" w:eastAsiaTheme="minorHAnsi" w:hAnsi="Calibri" w:cs="Calibri"/>
          <w:color w:val="000000"/>
          <w:sz w:val="20"/>
          <w:szCs w:val="20"/>
          <w:shd w:val="clear" w:color="auto" w:fill="FFFFFF"/>
          <w:lang w:eastAsia="en-US"/>
        </w:rPr>
        <w:t>zobowiązanie do udostępnienia zasobów podmiotu trzeciego, jeżeli wykonawca w toku postępowania na takie zasoby powołuje się (jeżeli dotyczy)</w:t>
      </w:r>
    </w:p>
    <w:p w14:paraId="739FE22D" w14:textId="67A85263" w:rsidR="00DB1712" w:rsidRPr="00203CFC" w:rsidRDefault="00DB1712" w:rsidP="00DB1712">
      <w:pPr>
        <w:widowControl w:val="0"/>
        <w:numPr>
          <w:ilvl w:val="1"/>
          <w:numId w:val="2"/>
        </w:numPr>
        <w:tabs>
          <w:tab w:val="left" w:pos="1130"/>
        </w:tabs>
        <w:spacing w:after="57" w:line="259" w:lineRule="exact"/>
        <w:ind w:left="720"/>
        <w:rPr>
          <w:rStyle w:val="Teksttreci2"/>
          <w:rFonts w:ascii="Calibri" w:eastAsiaTheme="minorHAnsi" w:hAnsi="Calibri" w:cs="Calibri"/>
          <w:sz w:val="20"/>
          <w:szCs w:val="20"/>
          <w:lang w:eastAsia="en-US"/>
        </w:rPr>
      </w:pPr>
      <w:r w:rsidRPr="00830D34">
        <w:rPr>
          <w:rFonts w:ascii="Calibri" w:hAnsi="Calibri"/>
          <w:b/>
          <w:bCs/>
          <w:color w:val="FF0000"/>
          <w:sz w:val="20"/>
          <w:szCs w:val="20"/>
        </w:rPr>
        <w:t xml:space="preserve">Załącznik nr </w:t>
      </w:r>
      <w:r w:rsidR="001C5367">
        <w:rPr>
          <w:rFonts w:ascii="Calibri" w:hAnsi="Calibri"/>
          <w:b/>
          <w:bCs/>
          <w:color w:val="FF0000"/>
          <w:sz w:val="20"/>
          <w:szCs w:val="20"/>
        </w:rPr>
        <w:t>5</w:t>
      </w:r>
      <w:r w:rsidRPr="00830D34">
        <w:rPr>
          <w:rFonts w:ascii="Calibri" w:hAnsi="Calibri"/>
          <w:b/>
          <w:bCs/>
          <w:color w:val="FF0000"/>
          <w:sz w:val="20"/>
          <w:szCs w:val="20"/>
        </w:rPr>
        <w:t xml:space="preserve">   -</w:t>
      </w:r>
      <w:r w:rsidRPr="00830D34">
        <w:rPr>
          <w:rStyle w:val="Teksttreci2"/>
          <w:rFonts w:ascii="Calibri" w:hAnsi="Calibri" w:cs="Calibri"/>
          <w:b/>
          <w:color w:val="FF0000"/>
          <w:sz w:val="20"/>
          <w:szCs w:val="20"/>
        </w:rPr>
        <w:t xml:space="preserve"> oświadczenie o braku podstaw wykluczenia z postępowania na podstawie art. 7 ust. 1</w:t>
      </w:r>
      <w:r w:rsidRPr="00830D34">
        <w:rPr>
          <w:rStyle w:val="Teksttreci2"/>
          <w:rFonts w:ascii="Calibri" w:hAnsi="Calibri" w:cs="Calibri"/>
          <w:color w:val="FF0000"/>
          <w:sz w:val="20"/>
          <w:szCs w:val="20"/>
        </w:rPr>
        <w:t xml:space="preserve"> </w:t>
      </w:r>
      <w:r w:rsidRPr="00830D34">
        <w:rPr>
          <w:rStyle w:val="Teksttreci2"/>
          <w:rFonts w:ascii="Calibri" w:hAnsi="Calibri" w:cs="Calibri"/>
          <w:sz w:val="20"/>
          <w:szCs w:val="20"/>
        </w:rPr>
        <w:t>ustawy z dnia 13 kwietnia 2022 r. o szczególnych rozwiązaniach w zakresie przeciwdziałania wspieraniu agresji na Ukrainę oraz służących ochronie bezpieczeństwa narodowego (Dz. U. z 2022 r. poz. 835).</w:t>
      </w:r>
    </w:p>
    <w:p w14:paraId="57B4DD1F" w14:textId="6A2DD43B" w:rsidR="00DB1712" w:rsidRPr="000337C9" w:rsidRDefault="00DB1712" w:rsidP="00DB1712">
      <w:pPr>
        <w:widowControl w:val="0"/>
        <w:numPr>
          <w:ilvl w:val="1"/>
          <w:numId w:val="2"/>
        </w:numPr>
        <w:tabs>
          <w:tab w:val="left" w:pos="1130"/>
        </w:tabs>
        <w:spacing w:after="57" w:line="259" w:lineRule="exact"/>
        <w:ind w:left="720"/>
        <w:rPr>
          <w:rFonts w:ascii="Calibri" w:eastAsiaTheme="minorHAnsi" w:hAnsi="Calibri" w:cs="Calibri"/>
          <w:sz w:val="20"/>
          <w:szCs w:val="20"/>
          <w:lang w:eastAsia="en-US"/>
        </w:rPr>
      </w:pPr>
      <w:r w:rsidRPr="00203CFC">
        <w:rPr>
          <w:rFonts w:ascii="Calibri" w:hAnsi="Calibri" w:cs="Calibri"/>
          <w:color w:val="FF0000"/>
          <w:sz w:val="20"/>
          <w:szCs w:val="20"/>
        </w:rPr>
        <w:t xml:space="preserve">załącznik nr </w:t>
      </w:r>
      <w:r w:rsidR="001C5367">
        <w:rPr>
          <w:rFonts w:ascii="Calibri" w:hAnsi="Calibri" w:cs="Calibri"/>
          <w:color w:val="FF0000"/>
          <w:sz w:val="20"/>
          <w:szCs w:val="20"/>
        </w:rPr>
        <w:t>6</w:t>
      </w:r>
      <w:r w:rsidRPr="00203CFC">
        <w:rPr>
          <w:rFonts w:ascii="Calibri" w:hAnsi="Calibri" w:cs="Calibri"/>
          <w:color w:val="FF0000"/>
          <w:sz w:val="20"/>
          <w:szCs w:val="20"/>
        </w:rPr>
        <w:t xml:space="preserve"> do SWZ – oświadczenie z art. 117 ust. 4 </w:t>
      </w:r>
      <w:proofErr w:type="spellStart"/>
      <w:r w:rsidRPr="00203CFC">
        <w:rPr>
          <w:rFonts w:ascii="Calibri" w:hAnsi="Calibri" w:cs="Calibri"/>
          <w:sz w:val="20"/>
          <w:szCs w:val="20"/>
        </w:rPr>
        <w:t>Pzp</w:t>
      </w:r>
      <w:proofErr w:type="spellEnd"/>
      <w:r w:rsidRPr="00203CFC">
        <w:rPr>
          <w:rFonts w:ascii="Calibri" w:hAnsi="Calibri" w:cs="Calibri"/>
          <w:sz w:val="20"/>
          <w:szCs w:val="20"/>
        </w:rPr>
        <w:t xml:space="preserve"> (dotyczy </w:t>
      </w:r>
      <w:r w:rsidRPr="00203CFC">
        <w:rPr>
          <w:rFonts w:ascii="Calibri" w:hAnsi="Calibri" w:cs="Calibri"/>
          <w:sz w:val="20"/>
          <w:szCs w:val="20"/>
          <w:u w:val="single"/>
        </w:rPr>
        <w:t>wyłącznie</w:t>
      </w:r>
      <w:r w:rsidRPr="00203CFC">
        <w:rPr>
          <w:rFonts w:ascii="Calibri" w:hAnsi="Calibri" w:cs="Calibri"/>
          <w:sz w:val="20"/>
          <w:szCs w:val="20"/>
        </w:rPr>
        <w:t xml:space="preserve"> Wykonawców wspólnie ubiegających się o udzielenie zamówienia)</w:t>
      </w:r>
    </w:p>
    <w:p w14:paraId="45D09EE4" w14:textId="77777777" w:rsidR="00080E45" w:rsidRPr="00080E45" w:rsidRDefault="00080E45" w:rsidP="00080E45">
      <w:pPr>
        <w:pStyle w:val="Akapitzlist"/>
        <w:ind w:left="0"/>
        <w:rPr>
          <w:rFonts w:ascii="Calibri" w:hAnsi="Calibri"/>
          <w:sz w:val="20"/>
          <w:szCs w:val="20"/>
        </w:rPr>
      </w:pPr>
      <w:r w:rsidRPr="00080E45">
        <w:rPr>
          <w:rFonts w:ascii="Calibri" w:hAnsi="Calibri"/>
          <w:b/>
          <w:color w:val="FF0000"/>
          <w:sz w:val="20"/>
          <w:szCs w:val="20"/>
        </w:rPr>
        <w:t>UWAGA:</w:t>
      </w:r>
    </w:p>
    <w:p w14:paraId="6F6C70A9" w14:textId="0FD6E9E1" w:rsidR="00080E45" w:rsidRPr="00FB723A" w:rsidRDefault="00080E45" w:rsidP="00080E45">
      <w:pPr>
        <w:pStyle w:val="Akapitzlist"/>
        <w:tabs>
          <w:tab w:val="left" w:pos="142"/>
        </w:tabs>
        <w:overflowPunct w:val="0"/>
        <w:spacing w:before="120" w:line="276" w:lineRule="auto"/>
        <w:ind w:left="0"/>
        <w:jc w:val="both"/>
        <w:textAlignment w:val="baseline"/>
        <w:rPr>
          <w:rFonts w:ascii="Calibri" w:hAnsi="Calibri"/>
          <w:b/>
          <w:sz w:val="20"/>
          <w:szCs w:val="20"/>
        </w:rPr>
      </w:pPr>
      <w:r w:rsidRPr="00FB723A">
        <w:rPr>
          <w:rFonts w:ascii="Calibri" w:hAnsi="Calibri"/>
          <w:b/>
          <w:sz w:val="20"/>
          <w:szCs w:val="20"/>
        </w:rPr>
        <w:t xml:space="preserve">Do oferty należy dołączyć wypełniony szczegółowy formularz ofertowy stanowiący załączniku nr </w:t>
      </w:r>
      <w:r w:rsidR="001C5367">
        <w:rPr>
          <w:rFonts w:ascii="Calibri" w:hAnsi="Calibri"/>
          <w:b/>
          <w:sz w:val="20"/>
          <w:szCs w:val="20"/>
        </w:rPr>
        <w:t>4</w:t>
      </w:r>
      <w:r w:rsidRPr="00FB723A">
        <w:rPr>
          <w:rFonts w:ascii="Calibri" w:hAnsi="Calibri"/>
          <w:b/>
          <w:sz w:val="20"/>
          <w:szCs w:val="20"/>
        </w:rPr>
        <w:t xml:space="preserve">. </w:t>
      </w:r>
    </w:p>
    <w:p w14:paraId="2E2AE973" w14:textId="77777777" w:rsidR="00080E45" w:rsidRPr="00080E45" w:rsidRDefault="00080E45" w:rsidP="00080E45">
      <w:pPr>
        <w:pStyle w:val="Akapitzlist"/>
        <w:suppressAutoHyphens/>
        <w:ind w:left="0"/>
        <w:jc w:val="both"/>
        <w:rPr>
          <w:rFonts w:ascii="Calibri" w:hAnsi="Calibri"/>
          <w:b/>
          <w:sz w:val="20"/>
          <w:szCs w:val="20"/>
          <w:lang w:val="x-none" w:eastAsia="x-none"/>
        </w:rPr>
      </w:pPr>
      <w:r w:rsidRPr="00080E45">
        <w:rPr>
          <w:rFonts w:ascii="Calibri" w:hAnsi="Calibri"/>
          <w:b/>
          <w:sz w:val="20"/>
          <w:szCs w:val="20"/>
          <w:lang w:val="x-none" w:eastAsia="x-none"/>
        </w:rPr>
        <w:t>Do każdego produktu należy dołączyć kartę katalogową oraz atest higieniczny. Karty i atesty ułożyć i ponumerować zgodnie z formularzem ofertowym. W przypadku atestu na większą ilość asortymentu zaznaczyć  jakich pozycji dotyczy (na odwrocie atestu). Atesty ważne muszą być do końca terminu związania ofertą. Jeżeli termin ważności atestu upłynie w trakcie realizacji zadania Wykonawca zobowiązany jest niezwłocznie dostarczyć nowy atest.</w:t>
      </w:r>
    </w:p>
    <w:p w14:paraId="3F4AA38A" w14:textId="77777777" w:rsidR="00080E45" w:rsidRPr="00080E45" w:rsidRDefault="00080E45" w:rsidP="00080E45">
      <w:pPr>
        <w:pStyle w:val="Akapitzlist"/>
        <w:tabs>
          <w:tab w:val="left" w:pos="142"/>
        </w:tabs>
        <w:overflowPunct w:val="0"/>
        <w:spacing w:before="120" w:line="276" w:lineRule="auto"/>
        <w:ind w:left="0"/>
        <w:jc w:val="both"/>
        <w:textAlignment w:val="baseline"/>
        <w:rPr>
          <w:rFonts w:ascii="Calibri" w:hAnsi="Calibri"/>
          <w:b/>
          <w:color w:val="000000" w:themeColor="text1"/>
          <w:sz w:val="20"/>
          <w:szCs w:val="20"/>
        </w:rPr>
      </w:pPr>
      <w:r w:rsidRPr="00080E45">
        <w:rPr>
          <w:rFonts w:ascii="Calibri" w:hAnsi="Calibri"/>
          <w:b/>
          <w:color w:val="000000" w:themeColor="text1"/>
          <w:sz w:val="20"/>
          <w:szCs w:val="20"/>
        </w:rPr>
        <w:t>Nie dopuszcza się pozostawiania pozycji niewypełnionych. Brak jakiejkolwiek pozycji będzie skutkować odrzuceniem oferty zgodnie z art.226 ust.1 pkt. 5</w:t>
      </w:r>
    </w:p>
    <w:p w14:paraId="26359131" w14:textId="77777777" w:rsidR="00C83A58" w:rsidRDefault="00C83A58" w:rsidP="00F244D4">
      <w:pPr>
        <w:widowControl w:val="0"/>
        <w:tabs>
          <w:tab w:val="left" w:pos="1130"/>
        </w:tabs>
        <w:spacing w:after="63" w:line="263" w:lineRule="exact"/>
        <w:ind w:left="720"/>
        <w:rPr>
          <w:rFonts w:ascii="Calibri" w:eastAsiaTheme="minorHAnsi" w:hAnsi="Calibri" w:cs="Calibri"/>
          <w:sz w:val="20"/>
          <w:szCs w:val="20"/>
          <w:lang w:eastAsia="en-US"/>
        </w:rPr>
      </w:pPr>
    </w:p>
    <w:p w14:paraId="700FBF9E" w14:textId="77777777"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VIII</w:t>
      </w:r>
    </w:p>
    <w:p w14:paraId="273700CB" w14:textId="77777777" w:rsidR="008A7E6F" w:rsidRDefault="008A7E6F" w:rsidP="008A7E6F">
      <w:pPr>
        <w:shd w:val="clear" w:color="auto" w:fill="A6A6A6"/>
        <w:jc w:val="center"/>
        <w:rPr>
          <w:rFonts w:ascii="Calibri" w:hAnsi="Calibri"/>
          <w:color w:val="000000" w:themeColor="text1"/>
        </w:rPr>
      </w:pPr>
      <w:r>
        <w:rPr>
          <w:rFonts w:ascii="Calibri" w:hAnsi="Calibri"/>
          <w:b/>
          <w:bCs/>
          <w:color w:val="000000" w:themeColor="text1"/>
        </w:rPr>
        <w:t>Wykaz oświadczeń lub dokumentów składane w postępowaniu na wezwanie zamawiającego</w:t>
      </w:r>
    </w:p>
    <w:p w14:paraId="142196AA" w14:textId="77777777" w:rsidR="00CF55A5" w:rsidRPr="003B22C5" w:rsidRDefault="00CF55A5" w:rsidP="00CF55A5">
      <w:pPr>
        <w:pStyle w:val="Teksttreci61"/>
        <w:shd w:val="clear" w:color="auto" w:fill="auto"/>
        <w:spacing w:before="0" w:after="0"/>
        <w:ind w:firstLine="0"/>
        <w:rPr>
          <w:rStyle w:val="Teksttreci6"/>
          <w:rFonts w:ascii="Calibri" w:hAnsi="Calibri" w:cs="Calibri"/>
          <w:color w:val="000000"/>
        </w:rPr>
      </w:pPr>
      <w:bookmarkStart w:id="0" w:name="_Hlk208999658"/>
      <w:r w:rsidRPr="003B22C5">
        <w:rPr>
          <w:rStyle w:val="Teksttreci6"/>
          <w:rFonts w:ascii="Calibri" w:hAnsi="Calibri" w:cs="Calibri"/>
          <w:color w:val="000000"/>
        </w:rPr>
        <w:t>Zamawiający</w:t>
      </w:r>
      <w:bookmarkEnd w:id="0"/>
      <w:r w:rsidRPr="003B22C5">
        <w:rPr>
          <w:rStyle w:val="Teksttreci6"/>
          <w:rFonts w:ascii="Calibri" w:hAnsi="Calibri" w:cs="Calibri"/>
          <w:color w:val="000000"/>
        </w:rPr>
        <w:t xml:space="preserve"> informuje, że odstępuje od żądania złożenia podmiotowych środków dowodowych</w:t>
      </w:r>
      <w:r w:rsidRPr="003B22C5">
        <w:t xml:space="preserve"> </w:t>
      </w:r>
      <w:r w:rsidRPr="003B22C5">
        <w:rPr>
          <w:rStyle w:val="Teksttreci6"/>
          <w:rFonts w:ascii="Calibri" w:hAnsi="Calibri" w:cs="Calibri"/>
          <w:color w:val="000000"/>
        </w:rPr>
        <w:t xml:space="preserve">potwierdzających brak podstaw wykluczenia z postępowania. </w:t>
      </w:r>
    </w:p>
    <w:p w14:paraId="679DBD70" w14:textId="77777777" w:rsidR="00CF55A5" w:rsidRPr="003B22C5" w:rsidRDefault="00CF55A5" w:rsidP="00CF55A5">
      <w:pPr>
        <w:pStyle w:val="Teksttreci61"/>
        <w:shd w:val="clear" w:color="auto" w:fill="auto"/>
        <w:spacing w:before="0" w:after="0"/>
        <w:ind w:firstLine="0"/>
        <w:rPr>
          <w:rStyle w:val="Teksttreci6"/>
          <w:rFonts w:ascii="Calibri" w:hAnsi="Calibri" w:cs="Calibri"/>
          <w:color w:val="000000"/>
        </w:rPr>
      </w:pPr>
    </w:p>
    <w:p w14:paraId="29796F0B" w14:textId="0932501F" w:rsidR="00CF55A5" w:rsidRPr="003B22C5" w:rsidRDefault="00CF55A5" w:rsidP="00CF55A5">
      <w:pPr>
        <w:pStyle w:val="Teksttreci61"/>
        <w:shd w:val="clear" w:color="auto" w:fill="auto"/>
        <w:spacing w:before="0" w:after="0"/>
        <w:ind w:firstLine="0"/>
        <w:rPr>
          <w:rStyle w:val="Teksttreci6"/>
          <w:rFonts w:ascii="Calibri" w:hAnsi="Calibri" w:cs="Calibri"/>
          <w:color w:val="000000"/>
        </w:rPr>
      </w:pPr>
      <w:r w:rsidRPr="003B22C5">
        <w:rPr>
          <w:rStyle w:val="Teksttreci6"/>
          <w:rFonts w:ascii="Calibri" w:hAnsi="Calibri" w:cs="Calibri"/>
          <w:color w:val="000000"/>
        </w:rPr>
        <w:t>Zamawiający oceni</w:t>
      </w:r>
      <w:r w:rsidRPr="003B22C5">
        <w:t xml:space="preserve"> </w:t>
      </w:r>
      <w:r w:rsidRPr="003B22C5">
        <w:rPr>
          <w:rStyle w:val="Teksttreci6"/>
          <w:rFonts w:ascii="Calibri" w:hAnsi="Calibri" w:cs="Calibri"/>
          <w:color w:val="000000"/>
        </w:rPr>
        <w:t xml:space="preserve">brak podstaw do wykluczenia z postępowania na podstawie </w:t>
      </w:r>
      <w:r w:rsidRPr="003B22C5">
        <w:rPr>
          <w:rStyle w:val="Teksttreci6"/>
          <w:rFonts w:ascii="Calibri" w:hAnsi="Calibri" w:cs="Calibri"/>
          <w:i/>
          <w:iCs/>
          <w:color w:val="000000"/>
        </w:rPr>
        <w:t xml:space="preserve">oświadczenia                      </w:t>
      </w:r>
      <w:r w:rsidRPr="003B22C5">
        <w:rPr>
          <w:rStyle w:val="Teksttreci6"/>
          <w:rFonts w:ascii="Calibri" w:hAnsi="Calibri" w:cs="Calibri"/>
          <w:i/>
          <w:iCs/>
          <w:color w:val="000000"/>
        </w:rPr>
        <w:lastRenderedPageBreak/>
        <w:t>o aktualności informacji zawartych w oświadczeniu</w:t>
      </w:r>
      <w:r w:rsidRPr="003B22C5">
        <w:rPr>
          <w:rStyle w:val="Teksttreci6"/>
          <w:rFonts w:ascii="Calibri" w:hAnsi="Calibri" w:cs="Calibri"/>
          <w:color w:val="000000"/>
        </w:rPr>
        <w:t xml:space="preserve">, o którym mowa w art. 125 ust. 1 ustawy </w:t>
      </w:r>
      <w:r w:rsidR="001C68F3">
        <w:rPr>
          <w:rStyle w:val="Teksttreci6"/>
          <w:rFonts w:ascii="Calibri" w:hAnsi="Calibri" w:cs="Calibri"/>
          <w:color w:val="000000"/>
        </w:rPr>
        <w:t>PZP</w:t>
      </w:r>
      <w:r w:rsidRPr="003B22C5">
        <w:rPr>
          <w:rStyle w:val="Teksttreci6"/>
          <w:rFonts w:ascii="Calibri" w:hAnsi="Calibri" w:cs="Calibri"/>
          <w:color w:val="000000"/>
        </w:rPr>
        <w:t>.</w:t>
      </w:r>
    </w:p>
    <w:p w14:paraId="3F131311" w14:textId="646094F9" w:rsidR="00DB1712" w:rsidRPr="00427F72" w:rsidRDefault="00CF55A5" w:rsidP="00427F72">
      <w:pPr>
        <w:pStyle w:val="Teksttreci61"/>
        <w:shd w:val="clear" w:color="auto" w:fill="auto"/>
        <w:spacing w:before="0" w:after="0"/>
        <w:ind w:firstLine="0"/>
        <w:rPr>
          <w:rFonts w:ascii="Calibri" w:hAnsi="Calibri" w:cs="Calibri"/>
          <w:b w:val="0"/>
          <w:bCs w:val="0"/>
          <w:color w:val="000000"/>
          <w:shd w:val="clear" w:color="auto" w:fill="FFFFFF"/>
        </w:rPr>
      </w:pPr>
      <w:r w:rsidRPr="003B22C5">
        <w:rPr>
          <w:rStyle w:val="Teksttreci6"/>
          <w:rFonts w:ascii="Calibri" w:hAnsi="Calibri" w:cs="Calibri"/>
          <w:color w:val="000000"/>
        </w:rPr>
        <w:t>Zamawiający wezwie Wykonawcę, którego oferta została najwyżej oceniona do złożenia</w:t>
      </w:r>
      <w:bookmarkStart w:id="1" w:name="_Hlk209000093"/>
      <w:r w:rsidRPr="003B22C5">
        <w:rPr>
          <w:rStyle w:val="Teksttreci6"/>
          <w:rFonts w:ascii="Calibri" w:hAnsi="Calibri" w:cs="Calibri"/>
          <w:color w:val="000000"/>
        </w:rPr>
        <w:t xml:space="preserve"> ww. </w:t>
      </w:r>
      <w:r w:rsidRPr="003B22C5">
        <w:rPr>
          <w:rStyle w:val="Teksttreci6"/>
          <w:rFonts w:ascii="Calibri" w:hAnsi="Calibri" w:cs="Calibri"/>
          <w:i/>
          <w:iCs/>
          <w:color w:val="000000"/>
        </w:rPr>
        <w:t>oświadczenia</w:t>
      </w:r>
      <w:bookmarkEnd w:id="1"/>
      <w:r w:rsidRPr="003B22C5">
        <w:rPr>
          <w:rStyle w:val="Teksttreci6"/>
          <w:rFonts w:ascii="Calibri" w:hAnsi="Calibri" w:cs="Calibri"/>
          <w:i/>
          <w:iCs/>
          <w:color w:val="000000"/>
        </w:rPr>
        <w:t xml:space="preserve"> </w:t>
      </w:r>
      <w:r w:rsidRPr="003B22C5">
        <w:rPr>
          <w:rStyle w:val="Teksttreci6"/>
          <w:rFonts w:ascii="Calibri" w:hAnsi="Calibri" w:cs="Calibri"/>
          <w:color w:val="000000"/>
        </w:rPr>
        <w:t xml:space="preserve">w terminie nie krótszym niż 2 dni - </w:t>
      </w:r>
      <w:r w:rsidRPr="00CF55A5">
        <w:rPr>
          <w:rStyle w:val="Teksttreci6"/>
          <w:rFonts w:ascii="Calibri" w:hAnsi="Calibri" w:cs="Calibri"/>
          <w:b/>
          <w:bCs/>
          <w:color w:val="000000"/>
        </w:rPr>
        <w:t xml:space="preserve">wzór oświadczenia stanowi załącznik nr </w:t>
      </w:r>
      <w:r w:rsidR="001C5367">
        <w:rPr>
          <w:rStyle w:val="Teksttreci6"/>
          <w:rFonts w:ascii="Calibri" w:hAnsi="Calibri" w:cs="Calibri"/>
          <w:b/>
          <w:bCs/>
          <w:color w:val="000000"/>
        </w:rPr>
        <w:t>7</w:t>
      </w:r>
      <w:r w:rsidRPr="00CF55A5">
        <w:rPr>
          <w:rStyle w:val="Teksttreci6"/>
          <w:rFonts w:ascii="Calibri" w:hAnsi="Calibri" w:cs="Calibri"/>
          <w:b/>
          <w:bCs/>
          <w:color w:val="000000"/>
        </w:rPr>
        <w:t xml:space="preserve"> do SWZ.</w:t>
      </w:r>
      <w:r w:rsidRPr="00BB5165">
        <w:rPr>
          <w:rStyle w:val="Teksttreci6"/>
          <w:rFonts w:ascii="Calibri" w:hAnsi="Calibri" w:cs="Calibri"/>
          <w:color w:val="000000"/>
        </w:rPr>
        <w:t xml:space="preserve"> </w:t>
      </w:r>
    </w:p>
    <w:p w14:paraId="7E520093" w14:textId="77777777" w:rsidR="00DB1712" w:rsidRDefault="00DB1712" w:rsidP="008A7E6F">
      <w:pPr>
        <w:jc w:val="both"/>
        <w:rPr>
          <w:rFonts w:ascii="Calibri" w:hAnsi="Calibri" w:cs="Calibri"/>
          <w:b/>
          <w:color w:val="FF0000"/>
          <w:sz w:val="20"/>
          <w:szCs w:val="20"/>
        </w:rPr>
      </w:pPr>
    </w:p>
    <w:p w14:paraId="1344B835" w14:textId="77777777" w:rsidR="008A7E6F" w:rsidRDefault="008A7E6F" w:rsidP="008A7E6F">
      <w:pPr>
        <w:shd w:val="clear" w:color="auto" w:fill="A6A6A6"/>
        <w:spacing w:line="276" w:lineRule="auto"/>
        <w:jc w:val="center"/>
        <w:rPr>
          <w:rFonts w:ascii="Calibri" w:hAnsi="Calibri"/>
          <w:b/>
          <w:bCs/>
        </w:rPr>
      </w:pPr>
      <w:r>
        <w:rPr>
          <w:rFonts w:ascii="Calibri" w:hAnsi="Calibri"/>
          <w:b/>
          <w:bCs/>
        </w:rPr>
        <w:t>Rozdział IX</w:t>
      </w:r>
    </w:p>
    <w:p w14:paraId="4E5B9575" w14:textId="77777777" w:rsidR="008A7E6F" w:rsidRDefault="008A7E6F" w:rsidP="008A7E6F">
      <w:pPr>
        <w:keepNext/>
        <w:shd w:val="clear" w:color="auto" w:fill="A6A6A6"/>
        <w:spacing w:line="276" w:lineRule="auto"/>
        <w:ind w:left="1276" w:hanging="1276"/>
        <w:jc w:val="center"/>
        <w:rPr>
          <w:rFonts w:ascii="Calibri" w:hAnsi="Calibri"/>
          <w:b/>
          <w:bCs/>
        </w:rPr>
      </w:pPr>
      <w:r>
        <w:rPr>
          <w:rFonts w:ascii="Calibri" w:hAnsi="Calibri"/>
          <w:b/>
          <w:bCs/>
        </w:rPr>
        <w:t>Sposób porozumiewania się Zamawiającego z Wykonawcami oraz przekazywania oświadczeń i dokumentów.</w:t>
      </w:r>
    </w:p>
    <w:p w14:paraId="2A8178EE" w14:textId="77777777" w:rsidR="00A611E6" w:rsidRPr="00A52D93" w:rsidRDefault="00A611E6" w:rsidP="00A611E6">
      <w:pPr>
        <w:autoSpaceDE w:val="0"/>
        <w:autoSpaceDN w:val="0"/>
        <w:adjustRightInd w:val="0"/>
        <w:spacing w:before="240" w:after="66"/>
        <w:ind w:left="284" w:hanging="284"/>
        <w:jc w:val="both"/>
        <w:rPr>
          <w:rFonts w:asciiTheme="minorHAnsi" w:eastAsia="SimSun" w:hAnsiTheme="minorHAnsi" w:cstheme="minorHAnsi"/>
          <w:color w:val="0462C1"/>
          <w:sz w:val="20"/>
          <w:szCs w:val="20"/>
        </w:rPr>
      </w:pPr>
      <w:r w:rsidRPr="00A52D93">
        <w:rPr>
          <w:rFonts w:asciiTheme="minorHAnsi" w:eastAsia="SimSun" w:hAnsiTheme="minorHAnsi" w:cstheme="minorHAnsi"/>
          <w:color w:val="000000"/>
          <w:sz w:val="20"/>
          <w:szCs w:val="20"/>
        </w:rPr>
        <w:t xml:space="preserve">1. W postępowaniu o udzielenie zamówienia publicznego komunikacja między Zamawiającym a Wykonawcami odbywa się przy użyciu Platformy e-Zamówienia, która jest dostępna pod adresem </w:t>
      </w:r>
      <w:r w:rsidRPr="00A52D93">
        <w:rPr>
          <w:rFonts w:asciiTheme="minorHAnsi" w:eastAsia="SimSun" w:hAnsiTheme="minorHAnsi" w:cstheme="minorHAnsi"/>
          <w:b/>
          <w:color w:val="0462C1"/>
          <w:sz w:val="20"/>
          <w:szCs w:val="20"/>
        </w:rPr>
        <w:t>https://ezamowienia.gov.pl.</w:t>
      </w:r>
      <w:r w:rsidRPr="00A52D93">
        <w:rPr>
          <w:rFonts w:asciiTheme="minorHAnsi" w:eastAsia="SimSun" w:hAnsiTheme="minorHAnsi" w:cstheme="minorHAnsi"/>
          <w:color w:val="0462C1"/>
          <w:sz w:val="20"/>
          <w:szCs w:val="20"/>
        </w:rPr>
        <w:t xml:space="preserve"> </w:t>
      </w:r>
    </w:p>
    <w:p w14:paraId="44090A9E" w14:textId="77777777" w:rsidR="00A611E6" w:rsidRPr="00A52D93" w:rsidRDefault="00A611E6" w:rsidP="00A611E6">
      <w:pPr>
        <w:autoSpaceDE w:val="0"/>
        <w:autoSpaceDN w:val="0"/>
        <w:adjustRightInd w:val="0"/>
        <w:spacing w:after="66"/>
        <w:ind w:left="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Zamawiający dopuszcza komunikację za pomocą poczty elektronicznej na adres e-mail: </w:t>
      </w:r>
      <w:r>
        <w:rPr>
          <w:rFonts w:asciiTheme="minorHAnsi" w:eastAsia="SimSun" w:hAnsiTheme="minorHAnsi" w:cstheme="minorHAnsi"/>
          <w:b/>
          <w:color w:val="0000FF"/>
          <w:sz w:val="20"/>
          <w:szCs w:val="20"/>
          <w:u w:val="single"/>
        </w:rPr>
        <w:t>zp@gzk-zoledowo.pl</w:t>
      </w:r>
      <w:r w:rsidRPr="00A52D93">
        <w:rPr>
          <w:rFonts w:asciiTheme="minorHAnsi" w:eastAsia="SimSun" w:hAnsiTheme="minorHAnsi" w:cstheme="minorHAnsi"/>
          <w:color w:val="000000"/>
          <w:sz w:val="20"/>
          <w:szCs w:val="20"/>
        </w:rPr>
        <w:t xml:space="preserve"> (w zakresie np. zadawania pytań o wyjaśnienie treści SWZ, przekazywania wezwań i zawiadomień)</w:t>
      </w:r>
    </w:p>
    <w:p w14:paraId="29E9262B" w14:textId="77777777" w:rsidR="00A611E6" w:rsidRPr="00A52D93" w:rsidRDefault="00A611E6" w:rsidP="00A611E6">
      <w:pPr>
        <w:autoSpaceDE w:val="0"/>
        <w:autoSpaceDN w:val="0"/>
        <w:adjustRightInd w:val="0"/>
        <w:spacing w:after="66"/>
        <w:ind w:left="284"/>
        <w:jc w:val="both"/>
        <w:rPr>
          <w:rFonts w:asciiTheme="minorHAnsi" w:eastAsia="SimSun" w:hAnsiTheme="minorHAnsi" w:cstheme="minorHAnsi"/>
          <w:b/>
          <w:color w:val="FF0000"/>
          <w:sz w:val="20"/>
          <w:szCs w:val="20"/>
        </w:rPr>
      </w:pPr>
      <w:r w:rsidRPr="00A52D93">
        <w:rPr>
          <w:rFonts w:asciiTheme="minorHAnsi" w:eastAsia="SimSun" w:hAnsiTheme="minorHAnsi" w:cstheme="minorHAnsi"/>
          <w:b/>
          <w:color w:val="FF0000"/>
          <w:sz w:val="20"/>
          <w:szCs w:val="20"/>
        </w:rPr>
        <w:t>(nie dotyczy składania ofert w postępowaniu)</w:t>
      </w:r>
    </w:p>
    <w:p w14:paraId="706A0022" w14:textId="77777777" w:rsidR="00A611E6" w:rsidRPr="00A52D93" w:rsidRDefault="00A611E6" w:rsidP="00A611E6">
      <w:pPr>
        <w:autoSpaceDE w:val="0"/>
        <w:autoSpaceDN w:val="0"/>
        <w:adjustRightInd w:val="0"/>
        <w:spacing w:after="66"/>
        <w:ind w:left="284"/>
        <w:jc w:val="both"/>
        <w:rPr>
          <w:rFonts w:asciiTheme="minorHAnsi" w:eastAsia="SimSun" w:hAnsiTheme="minorHAnsi" w:cstheme="minorHAnsi"/>
          <w:b/>
          <w:color w:val="FF0000"/>
          <w:sz w:val="20"/>
          <w:szCs w:val="20"/>
        </w:rPr>
      </w:pPr>
    </w:p>
    <w:p w14:paraId="2D940141" w14:textId="77777777" w:rsidR="00A611E6" w:rsidRPr="00A52D93" w:rsidRDefault="00A611E6" w:rsidP="00A611E6">
      <w:pPr>
        <w:autoSpaceDE w:val="0"/>
        <w:autoSpaceDN w:val="0"/>
        <w:adjustRightInd w:val="0"/>
        <w:spacing w:after="66"/>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2.  Korzystanie z Platformy e-Zamówienia jest bezpłatne. </w:t>
      </w:r>
    </w:p>
    <w:p w14:paraId="2200D97B" w14:textId="77777777" w:rsidR="00A611E6" w:rsidRPr="00A52D93" w:rsidRDefault="00A611E6" w:rsidP="00A611E6">
      <w:pPr>
        <w:autoSpaceDE w:val="0"/>
        <w:autoSpaceDN w:val="0"/>
        <w:adjustRightInd w:val="0"/>
        <w:jc w:val="both"/>
        <w:rPr>
          <w:rFonts w:asciiTheme="minorHAnsi" w:eastAsia="SimSun" w:hAnsiTheme="minorHAnsi" w:cstheme="minorHAnsi"/>
          <w:color w:val="000000"/>
          <w:sz w:val="20"/>
          <w:szCs w:val="20"/>
        </w:rPr>
      </w:pPr>
    </w:p>
    <w:p w14:paraId="15A4065F" w14:textId="77777777" w:rsidR="00A611E6" w:rsidRPr="00A52D93" w:rsidRDefault="00A611E6" w:rsidP="00A611E6">
      <w:pPr>
        <w:autoSpaceDE w:val="0"/>
        <w:autoSpaceDN w:val="0"/>
        <w:adjustRightInd w:val="0"/>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3.  Zamawiający wyznacza następujące osoby do kontaktu z Wykonawcami: </w:t>
      </w:r>
    </w:p>
    <w:p w14:paraId="50953750" w14:textId="5710C548" w:rsidR="00A611E6" w:rsidRPr="00FD4C6F" w:rsidRDefault="00A611E6" w:rsidP="00A611E6">
      <w:pPr>
        <w:autoSpaceDE w:val="0"/>
        <w:autoSpaceDN w:val="0"/>
        <w:adjustRightInd w:val="0"/>
        <w:ind w:firstLine="284"/>
        <w:jc w:val="both"/>
        <w:rPr>
          <w:rFonts w:asciiTheme="minorHAnsi" w:eastAsia="SimSun" w:hAnsiTheme="minorHAnsi" w:cstheme="minorHAnsi"/>
          <w:b/>
          <w:color w:val="000000"/>
          <w:sz w:val="20"/>
          <w:szCs w:val="20"/>
          <w:lang w:val="en-US"/>
        </w:rPr>
      </w:pPr>
      <w:r w:rsidRPr="00A52D93">
        <w:rPr>
          <w:rFonts w:asciiTheme="minorHAnsi" w:hAnsiTheme="minorHAnsi" w:cstheme="minorHAnsi"/>
          <w:b/>
          <w:i/>
          <w:sz w:val="20"/>
          <w:szCs w:val="20"/>
          <w:u w:val="single"/>
        </w:rPr>
        <w:t>sprawy proceduralne</w:t>
      </w:r>
      <w:r w:rsidRPr="00A52D93">
        <w:rPr>
          <w:rFonts w:asciiTheme="minorHAnsi" w:hAnsiTheme="minorHAnsi" w:cstheme="minorHAnsi"/>
          <w:b/>
          <w:sz w:val="20"/>
          <w:szCs w:val="20"/>
        </w:rPr>
        <w:t xml:space="preserve"> -</w:t>
      </w:r>
      <w:r w:rsidRPr="00A52D93">
        <w:rPr>
          <w:rFonts w:asciiTheme="minorHAnsi" w:eastAsia="SimSun" w:hAnsiTheme="minorHAnsi" w:cstheme="minorHAnsi"/>
          <w:b/>
          <w:color w:val="000000"/>
          <w:sz w:val="20"/>
          <w:szCs w:val="20"/>
        </w:rPr>
        <w:t xml:space="preserve"> </w:t>
      </w:r>
      <w:r>
        <w:rPr>
          <w:rFonts w:asciiTheme="minorHAnsi" w:eastAsia="SimSun" w:hAnsiTheme="minorHAnsi" w:cstheme="minorHAnsi"/>
          <w:b/>
          <w:color w:val="000000"/>
          <w:sz w:val="20"/>
          <w:szCs w:val="20"/>
        </w:rPr>
        <w:t xml:space="preserve">Beata </w:t>
      </w:r>
      <w:proofErr w:type="spellStart"/>
      <w:r>
        <w:rPr>
          <w:rFonts w:asciiTheme="minorHAnsi" w:eastAsia="SimSun" w:hAnsiTheme="minorHAnsi" w:cstheme="minorHAnsi"/>
          <w:b/>
          <w:color w:val="000000"/>
          <w:sz w:val="20"/>
          <w:szCs w:val="20"/>
        </w:rPr>
        <w:t>Jerzewska</w:t>
      </w:r>
      <w:proofErr w:type="spellEnd"/>
      <w:r w:rsidRPr="00A52D93">
        <w:rPr>
          <w:rFonts w:asciiTheme="minorHAnsi" w:eastAsia="SimSun" w:hAnsiTheme="minorHAnsi" w:cstheme="minorHAnsi"/>
          <w:b/>
          <w:color w:val="000000"/>
          <w:sz w:val="20"/>
          <w:szCs w:val="20"/>
        </w:rPr>
        <w:t xml:space="preserve">, tel. </w:t>
      </w:r>
      <w:r w:rsidRPr="00FD4C6F">
        <w:rPr>
          <w:rFonts w:asciiTheme="minorHAnsi" w:eastAsia="SimSun" w:hAnsiTheme="minorHAnsi" w:cstheme="minorHAnsi"/>
          <w:b/>
          <w:color w:val="000000"/>
          <w:sz w:val="20"/>
          <w:szCs w:val="20"/>
          <w:lang w:val="en-US"/>
        </w:rPr>
        <w:t xml:space="preserve">(52) 328 26 00, e-mail: </w:t>
      </w:r>
      <w:hyperlink r:id="rId8" w:history="1">
        <w:r w:rsidRPr="00FD4C6F">
          <w:rPr>
            <w:rStyle w:val="Hipercze"/>
            <w:rFonts w:asciiTheme="minorHAnsi" w:eastAsia="SimSun" w:hAnsiTheme="minorHAnsi" w:cstheme="minorHAnsi"/>
            <w:b/>
            <w:sz w:val="20"/>
            <w:szCs w:val="20"/>
            <w:lang w:val="en-US"/>
          </w:rPr>
          <w:t>zp@gzk-zoledowo.pl</w:t>
        </w:r>
      </w:hyperlink>
      <w:r w:rsidRPr="00FD4C6F">
        <w:rPr>
          <w:rFonts w:asciiTheme="minorHAnsi" w:eastAsia="SimSun" w:hAnsiTheme="minorHAnsi" w:cstheme="minorHAnsi"/>
          <w:b/>
          <w:color w:val="000000"/>
          <w:sz w:val="20"/>
          <w:szCs w:val="20"/>
          <w:lang w:val="en-US"/>
        </w:rPr>
        <w:t xml:space="preserve"> </w:t>
      </w:r>
    </w:p>
    <w:p w14:paraId="0777D8E0" w14:textId="77777777" w:rsidR="00A611E6" w:rsidRPr="00FD4C6F" w:rsidRDefault="00A611E6" w:rsidP="00A611E6">
      <w:pPr>
        <w:ind w:firstLine="284"/>
        <w:jc w:val="both"/>
        <w:rPr>
          <w:rFonts w:asciiTheme="minorHAnsi" w:hAnsiTheme="minorHAnsi" w:cstheme="minorHAnsi"/>
          <w:b/>
          <w:bCs/>
          <w:i/>
          <w:sz w:val="20"/>
          <w:szCs w:val="20"/>
          <w:u w:val="single"/>
          <w:lang w:val="en-US"/>
        </w:rPr>
      </w:pPr>
    </w:p>
    <w:p w14:paraId="1BC7B091" w14:textId="49A4EC79" w:rsidR="00A611E6" w:rsidRPr="00A52D93" w:rsidRDefault="00A611E6" w:rsidP="00A611E6">
      <w:pPr>
        <w:ind w:firstLine="284"/>
        <w:jc w:val="both"/>
        <w:rPr>
          <w:rFonts w:asciiTheme="minorHAnsi" w:hAnsiTheme="minorHAnsi" w:cstheme="minorHAnsi"/>
          <w:b/>
          <w:bCs/>
          <w:sz w:val="20"/>
          <w:szCs w:val="20"/>
        </w:rPr>
      </w:pPr>
      <w:r w:rsidRPr="00A52D93">
        <w:rPr>
          <w:rFonts w:asciiTheme="minorHAnsi" w:hAnsiTheme="minorHAnsi" w:cstheme="minorHAnsi"/>
          <w:b/>
          <w:bCs/>
          <w:i/>
          <w:sz w:val="20"/>
          <w:szCs w:val="20"/>
          <w:u w:val="single"/>
        </w:rPr>
        <w:t>sprawy techniczne (dotyczące przedmiotu zamówienia i warunków realizacji</w:t>
      </w:r>
      <w:r w:rsidRPr="00A52D93">
        <w:rPr>
          <w:rFonts w:asciiTheme="minorHAnsi" w:hAnsiTheme="minorHAnsi" w:cstheme="minorHAnsi"/>
          <w:b/>
          <w:bCs/>
          <w:sz w:val="20"/>
          <w:szCs w:val="20"/>
        </w:rPr>
        <w:t>):</w:t>
      </w:r>
    </w:p>
    <w:p w14:paraId="56CD5E13" w14:textId="785AACD2" w:rsidR="00A611E6" w:rsidRPr="00A52D93" w:rsidRDefault="004363A4" w:rsidP="00A611E6">
      <w:pPr>
        <w:ind w:firstLine="284"/>
        <w:jc w:val="both"/>
        <w:rPr>
          <w:rFonts w:asciiTheme="minorHAnsi" w:hAnsiTheme="minorHAnsi" w:cstheme="minorHAnsi"/>
          <w:b/>
          <w:bCs/>
          <w:sz w:val="20"/>
          <w:szCs w:val="20"/>
        </w:rPr>
      </w:pPr>
      <w:r>
        <w:rPr>
          <w:rFonts w:asciiTheme="minorHAnsi" w:hAnsiTheme="minorHAnsi" w:cstheme="minorHAnsi"/>
          <w:b/>
          <w:bCs/>
          <w:sz w:val="20"/>
          <w:szCs w:val="20"/>
        </w:rPr>
        <w:t>Robert Radziński</w:t>
      </w:r>
      <w:r w:rsidR="00A611E6" w:rsidRPr="00A52D93">
        <w:rPr>
          <w:rFonts w:asciiTheme="minorHAnsi" w:hAnsiTheme="minorHAnsi" w:cstheme="minorHAnsi"/>
          <w:b/>
          <w:sz w:val="20"/>
          <w:szCs w:val="20"/>
        </w:rPr>
        <w:t xml:space="preserve"> – tel. 52</w:t>
      </w:r>
      <w:r w:rsidR="00A611E6">
        <w:rPr>
          <w:rFonts w:asciiTheme="minorHAnsi" w:hAnsiTheme="minorHAnsi" w:cstheme="minorHAnsi"/>
          <w:b/>
          <w:sz w:val="20"/>
          <w:szCs w:val="20"/>
        </w:rPr>
        <w:t xml:space="preserve"> 328 26 </w:t>
      </w:r>
      <w:r w:rsidR="00CF55A5">
        <w:rPr>
          <w:rFonts w:asciiTheme="minorHAnsi" w:hAnsiTheme="minorHAnsi" w:cstheme="minorHAnsi"/>
          <w:b/>
          <w:sz w:val="20"/>
          <w:szCs w:val="20"/>
        </w:rPr>
        <w:t>06</w:t>
      </w:r>
    </w:p>
    <w:p w14:paraId="1F9EEFF9" w14:textId="77777777" w:rsidR="00A611E6" w:rsidRPr="00A52D93" w:rsidRDefault="00A611E6" w:rsidP="00A611E6">
      <w:pPr>
        <w:autoSpaceDE w:val="0"/>
        <w:autoSpaceDN w:val="0"/>
        <w:adjustRightInd w:val="0"/>
        <w:ind w:firstLine="284"/>
        <w:jc w:val="both"/>
        <w:rPr>
          <w:rFonts w:asciiTheme="minorHAnsi" w:eastAsia="SimSun" w:hAnsiTheme="minorHAnsi" w:cstheme="minorHAnsi"/>
          <w:color w:val="000000"/>
          <w:sz w:val="20"/>
          <w:szCs w:val="20"/>
        </w:rPr>
      </w:pPr>
    </w:p>
    <w:p w14:paraId="2F68DA9B" w14:textId="77777777" w:rsidR="00A611E6" w:rsidRPr="00A52D93" w:rsidRDefault="00A611E6" w:rsidP="00A611E6">
      <w:pPr>
        <w:autoSpaceDE w:val="0"/>
        <w:autoSpaceDN w:val="0"/>
        <w:adjustRightInd w:val="0"/>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4.  Adres strony internetowej prowadzonego postępowania (link prowadzący bezpośrednio do widoku postępowania na Platformie e-Zamówienia): </w:t>
      </w:r>
    </w:p>
    <w:p w14:paraId="64973A28" w14:textId="1FBA7699" w:rsidR="003A129A" w:rsidRDefault="00AB3239" w:rsidP="00A611E6">
      <w:pPr>
        <w:autoSpaceDE w:val="0"/>
        <w:autoSpaceDN w:val="0"/>
        <w:adjustRightInd w:val="0"/>
        <w:ind w:left="284"/>
        <w:jc w:val="both"/>
        <w:rPr>
          <w:sz w:val="19"/>
          <w:szCs w:val="19"/>
        </w:rPr>
      </w:pPr>
      <w:r>
        <w:fldChar w:fldCharType="begin"/>
      </w:r>
      <w:r>
        <w:instrText>HYPERLINK "</w:instrText>
      </w:r>
      <w:r w:rsidRPr="00AB3239">
        <w:instrText>https://ezamowienia.gov.pl/mp-client/search/list/ocds-148610-0873bd86-df78-4491-b9f2-5102317af69b</w:instrText>
      </w:r>
      <w:r>
        <w:instrText>"</w:instrText>
      </w:r>
      <w:r>
        <w:fldChar w:fldCharType="separate"/>
      </w:r>
      <w:r w:rsidRPr="000C7491">
        <w:rPr>
          <w:rStyle w:val="Hipercze"/>
        </w:rPr>
        <w:t>https://ezamowienia.gov.pl/mp-client/search/list/ocds-148610-0873bd86-df78-4491-b9f2-5102317af69b</w:t>
      </w:r>
      <w:r>
        <w:fldChar w:fldCharType="end"/>
      </w:r>
      <w:r>
        <w:t xml:space="preserve"> </w:t>
      </w:r>
    </w:p>
    <w:p w14:paraId="189F062C" w14:textId="77777777" w:rsidR="00432C08" w:rsidRPr="00BC3C57" w:rsidRDefault="00432C08" w:rsidP="00A611E6">
      <w:pPr>
        <w:autoSpaceDE w:val="0"/>
        <w:autoSpaceDN w:val="0"/>
        <w:adjustRightInd w:val="0"/>
        <w:ind w:left="284"/>
        <w:jc w:val="both"/>
        <w:rPr>
          <w:sz w:val="20"/>
          <w:szCs w:val="20"/>
        </w:rPr>
      </w:pPr>
    </w:p>
    <w:p w14:paraId="27BC8035" w14:textId="77777777" w:rsidR="00A611E6" w:rsidRPr="00A52D93" w:rsidRDefault="00A611E6" w:rsidP="00A611E6">
      <w:pPr>
        <w:autoSpaceDE w:val="0"/>
        <w:autoSpaceDN w:val="0"/>
        <w:adjustRightInd w:val="0"/>
        <w:ind w:left="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Postępowanie można wyszukać również ze strony głównej Platformy e-Zamówienia (przycisk „Przeglądaj postępowania/konkursy”). </w:t>
      </w:r>
    </w:p>
    <w:p w14:paraId="058F29E7" w14:textId="77777777" w:rsidR="00A611E6" w:rsidRPr="00A52D93" w:rsidRDefault="00A611E6" w:rsidP="00A611E6">
      <w:pPr>
        <w:autoSpaceDE w:val="0"/>
        <w:autoSpaceDN w:val="0"/>
        <w:adjustRightInd w:val="0"/>
        <w:jc w:val="both"/>
        <w:rPr>
          <w:rFonts w:asciiTheme="minorHAnsi" w:eastAsia="SimSun" w:hAnsiTheme="minorHAnsi" w:cstheme="minorHAnsi"/>
          <w:color w:val="000000"/>
          <w:sz w:val="20"/>
          <w:szCs w:val="20"/>
        </w:rPr>
      </w:pPr>
    </w:p>
    <w:p w14:paraId="604742AE" w14:textId="77777777" w:rsidR="00A611E6" w:rsidRDefault="00A611E6" w:rsidP="00A611E6">
      <w:pPr>
        <w:autoSpaceDE w:val="0"/>
        <w:autoSpaceDN w:val="0"/>
        <w:adjustRightInd w:val="0"/>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5.  Identyfikator (ID) postępowania na Platformie e-Zamówienia: </w:t>
      </w:r>
    </w:p>
    <w:p w14:paraId="28D5FD28" w14:textId="77777777" w:rsidR="00C321DE" w:rsidRPr="004E1B66" w:rsidRDefault="00C321DE" w:rsidP="00A611E6">
      <w:pPr>
        <w:autoSpaceDE w:val="0"/>
        <w:autoSpaceDN w:val="0"/>
        <w:adjustRightInd w:val="0"/>
        <w:jc w:val="both"/>
        <w:rPr>
          <w:rFonts w:asciiTheme="minorHAnsi" w:eastAsia="SimSun" w:hAnsiTheme="minorHAnsi" w:cstheme="minorHAnsi"/>
          <w:color w:val="1F497D" w:themeColor="text2"/>
          <w:sz w:val="20"/>
          <w:szCs w:val="20"/>
        </w:rPr>
      </w:pPr>
    </w:p>
    <w:p w14:paraId="083294D5" w14:textId="56E5F75A" w:rsidR="00C321DE" w:rsidRDefault="00681A02" w:rsidP="00A611E6">
      <w:pPr>
        <w:autoSpaceDE w:val="0"/>
        <w:autoSpaceDN w:val="0"/>
        <w:adjustRightInd w:val="0"/>
        <w:jc w:val="both"/>
      </w:pPr>
      <w:r>
        <w:t>ocds-148610-0873bd86-df78-4491-b9f2-5102317af69b</w:t>
      </w:r>
    </w:p>
    <w:p w14:paraId="51288EFD" w14:textId="77777777" w:rsidR="00681A02" w:rsidRPr="004E1B66" w:rsidRDefault="00681A02" w:rsidP="00A611E6">
      <w:pPr>
        <w:autoSpaceDE w:val="0"/>
        <w:autoSpaceDN w:val="0"/>
        <w:adjustRightInd w:val="0"/>
        <w:jc w:val="both"/>
        <w:rPr>
          <w:rFonts w:asciiTheme="minorHAnsi" w:eastAsia="SimSun" w:hAnsiTheme="minorHAnsi" w:cstheme="minorHAnsi"/>
          <w:color w:val="1F497D" w:themeColor="text2"/>
          <w:sz w:val="20"/>
          <w:szCs w:val="20"/>
        </w:rPr>
      </w:pPr>
    </w:p>
    <w:p w14:paraId="178452AC" w14:textId="77777777" w:rsidR="00A611E6" w:rsidRPr="00A52D93" w:rsidRDefault="00A611E6" w:rsidP="00A611E6">
      <w:pPr>
        <w:autoSpaceDE w:val="0"/>
        <w:autoSpaceDN w:val="0"/>
        <w:adjustRightInd w:val="0"/>
        <w:spacing w:after="6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6.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A52D93">
        <w:rPr>
          <w:rFonts w:asciiTheme="minorHAnsi" w:eastAsia="SimSun" w:hAnsiTheme="minorHAnsi" w:cstheme="minorHAnsi"/>
          <w:i/>
          <w:iCs/>
          <w:color w:val="000000"/>
          <w:sz w:val="20"/>
          <w:szCs w:val="20"/>
        </w:rPr>
        <w:t xml:space="preserve">Regulamin Platformy e-Zamówienia, </w:t>
      </w:r>
      <w:r w:rsidRPr="00A52D93">
        <w:rPr>
          <w:rFonts w:asciiTheme="minorHAnsi" w:eastAsia="SimSun" w:hAnsiTheme="minorHAnsi" w:cstheme="minorHAnsi"/>
          <w:color w:val="000000"/>
          <w:sz w:val="20"/>
          <w:szCs w:val="20"/>
        </w:rPr>
        <w:t xml:space="preserve">dostępny na stronie internetowej </w:t>
      </w:r>
      <w:r w:rsidRPr="00A52D93">
        <w:rPr>
          <w:rFonts w:asciiTheme="minorHAnsi" w:eastAsia="SimSun" w:hAnsiTheme="minorHAnsi" w:cstheme="minorHAnsi"/>
          <w:color w:val="0462C1"/>
          <w:sz w:val="20"/>
          <w:szCs w:val="20"/>
        </w:rPr>
        <w:t xml:space="preserve">https://ezamowienia.gov.pl </w:t>
      </w:r>
      <w:r w:rsidRPr="00A52D93">
        <w:rPr>
          <w:rFonts w:asciiTheme="minorHAnsi" w:eastAsia="SimSun" w:hAnsiTheme="minorHAnsi" w:cstheme="minorHAnsi"/>
          <w:color w:val="000000"/>
          <w:sz w:val="20"/>
          <w:szCs w:val="20"/>
        </w:rPr>
        <w:t xml:space="preserve">oraz informacje zamieszczone w zakładce „Centrum Pomocy”. </w:t>
      </w:r>
    </w:p>
    <w:p w14:paraId="4A64592A" w14:textId="77777777" w:rsidR="00A611E6" w:rsidRPr="00A52D93" w:rsidRDefault="00A611E6" w:rsidP="00A611E6">
      <w:pPr>
        <w:autoSpaceDE w:val="0"/>
        <w:autoSpaceDN w:val="0"/>
        <w:adjustRightInd w:val="0"/>
        <w:spacing w:after="66"/>
        <w:jc w:val="both"/>
        <w:rPr>
          <w:rFonts w:asciiTheme="minorHAnsi" w:eastAsia="SimSun" w:hAnsiTheme="minorHAnsi" w:cstheme="minorHAnsi"/>
          <w:b/>
          <w:color w:val="000000"/>
          <w:sz w:val="20"/>
          <w:szCs w:val="20"/>
        </w:rPr>
      </w:pPr>
    </w:p>
    <w:p w14:paraId="06BD8172" w14:textId="77777777" w:rsidR="00A611E6" w:rsidRPr="00A52D93" w:rsidRDefault="00A611E6" w:rsidP="00A611E6">
      <w:pPr>
        <w:autoSpaceDE w:val="0"/>
        <w:autoSpaceDN w:val="0"/>
        <w:adjustRightInd w:val="0"/>
        <w:spacing w:after="66"/>
        <w:ind w:left="284"/>
        <w:jc w:val="both"/>
        <w:rPr>
          <w:rFonts w:asciiTheme="minorHAnsi" w:eastAsia="SimSun" w:hAnsiTheme="minorHAnsi" w:cstheme="minorHAnsi"/>
          <w:b/>
          <w:color w:val="FF0000"/>
          <w:sz w:val="20"/>
          <w:szCs w:val="20"/>
        </w:rPr>
      </w:pPr>
      <w:r w:rsidRPr="00A52D93">
        <w:rPr>
          <w:rFonts w:asciiTheme="minorHAnsi" w:eastAsia="SimSun" w:hAnsiTheme="minorHAnsi" w:cstheme="minorHAnsi"/>
          <w:b/>
          <w:color w:val="FF0000"/>
          <w:sz w:val="20"/>
          <w:szCs w:val="20"/>
        </w:rPr>
        <w:t xml:space="preserve">Filmy edukacyjne (instruktażowe) Platformy e-Zamówienia dostępne są na stronie: </w:t>
      </w:r>
    </w:p>
    <w:p w14:paraId="2F1B9615" w14:textId="77777777" w:rsidR="00A611E6" w:rsidRPr="00A52D93" w:rsidRDefault="00A611E6" w:rsidP="00A611E6">
      <w:pPr>
        <w:autoSpaceDE w:val="0"/>
        <w:autoSpaceDN w:val="0"/>
        <w:adjustRightInd w:val="0"/>
        <w:spacing w:after="66"/>
        <w:ind w:firstLine="284"/>
        <w:jc w:val="both"/>
        <w:rPr>
          <w:rFonts w:asciiTheme="minorHAnsi" w:eastAsia="SimSun" w:hAnsiTheme="minorHAnsi" w:cstheme="minorHAnsi"/>
          <w:color w:val="000000"/>
          <w:sz w:val="20"/>
          <w:szCs w:val="20"/>
        </w:rPr>
      </w:pPr>
      <w:hyperlink r:id="rId9" w:history="1">
        <w:r w:rsidRPr="00A52D93">
          <w:rPr>
            <w:rFonts w:asciiTheme="minorHAnsi" w:eastAsia="SimSun" w:hAnsiTheme="minorHAnsi" w:cstheme="minorHAnsi"/>
            <w:color w:val="0000FF"/>
            <w:sz w:val="20"/>
            <w:szCs w:val="20"/>
            <w:u w:val="single"/>
          </w:rPr>
          <w:t>https://ezamowienia.gov.pl/filmy/</w:t>
        </w:r>
      </w:hyperlink>
      <w:r w:rsidRPr="00A52D93">
        <w:rPr>
          <w:rFonts w:asciiTheme="minorHAnsi" w:eastAsia="SimSun" w:hAnsiTheme="minorHAnsi" w:cstheme="minorHAnsi"/>
          <w:color w:val="000000"/>
          <w:sz w:val="20"/>
          <w:szCs w:val="20"/>
        </w:rPr>
        <w:t xml:space="preserve"> </w:t>
      </w:r>
    </w:p>
    <w:p w14:paraId="505968C9" w14:textId="77777777" w:rsidR="00A611E6" w:rsidRPr="00A52D93" w:rsidRDefault="00A611E6" w:rsidP="00A611E6">
      <w:pPr>
        <w:autoSpaceDE w:val="0"/>
        <w:autoSpaceDN w:val="0"/>
        <w:adjustRightInd w:val="0"/>
        <w:spacing w:after="66"/>
        <w:jc w:val="both"/>
        <w:rPr>
          <w:rFonts w:asciiTheme="minorHAnsi" w:eastAsia="SimSun" w:hAnsiTheme="minorHAnsi" w:cstheme="minorHAnsi"/>
          <w:color w:val="000000"/>
          <w:sz w:val="20"/>
          <w:szCs w:val="20"/>
        </w:rPr>
      </w:pPr>
    </w:p>
    <w:p w14:paraId="1115D9F6" w14:textId="77777777" w:rsidR="00A611E6" w:rsidRPr="00A52D93" w:rsidRDefault="00A611E6" w:rsidP="00A611E6">
      <w:pPr>
        <w:tabs>
          <w:tab w:val="left" w:pos="284"/>
        </w:tabs>
        <w:autoSpaceDE w:val="0"/>
        <w:autoSpaceDN w:val="0"/>
        <w:adjustRightInd w:val="0"/>
        <w:spacing w:after="6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7. Przeglądanie i pobieranie publicznej treści dokumentacji postępowania nie wymaga posiadania konta na Platformie e-Zamówienia ani logowania. </w:t>
      </w:r>
    </w:p>
    <w:p w14:paraId="0E577E46" w14:textId="77777777" w:rsidR="00A611E6" w:rsidRPr="00A52D93" w:rsidRDefault="00A611E6" w:rsidP="00A611E6">
      <w:pPr>
        <w:autoSpaceDE w:val="0"/>
        <w:autoSpaceDN w:val="0"/>
        <w:adjustRightInd w:val="0"/>
        <w:spacing w:after="66"/>
        <w:jc w:val="both"/>
        <w:rPr>
          <w:rFonts w:asciiTheme="minorHAnsi" w:eastAsia="SimSun" w:hAnsiTheme="minorHAnsi" w:cstheme="minorHAnsi"/>
          <w:color w:val="000000"/>
          <w:sz w:val="20"/>
          <w:szCs w:val="20"/>
        </w:rPr>
      </w:pPr>
    </w:p>
    <w:p w14:paraId="4D93F6FB" w14:textId="77777777" w:rsidR="00A611E6" w:rsidRPr="00A52D93" w:rsidRDefault="00A611E6" w:rsidP="00A611E6">
      <w:pPr>
        <w:tabs>
          <w:tab w:val="left" w:pos="284"/>
        </w:tabs>
        <w:autoSpaceDE w:val="0"/>
        <w:autoSpaceDN w:val="0"/>
        <w:adjustRightInd w:val="0"/>
        <w:spacing w:after="6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8. Sposób sporządzenia dokumentów elektronicznych</w:t>
      </w:r>
      <w:r w:rsidRPr="00A52D93">
        <w:rPr>
          <w:rFonts w:asciiTheme="minorHAnsi" w:hAnsiTheme="minorHAnsi" w:cstheme="minorHAnsi"/>
          <w:sz w:val="20"/>
          <w:szCs w:val="20"/>
        </w:rPr>
        <w:t xml:space="preserve"> </w:t>
      </w:r>
      <w:r w:rsidRPr="00A52D93">
        <w:rPr>
          <w:rFonts w:asciiTheme="minorHAnsi" w:eastAsia="SimSun" w:hAnsiTheme="minorHAnsi" w:cstheme="minorHAnsi"/>
          <w:color w:val="000000"/>
          <w:sz w:val="20"/>
          <w:szCs w:val="20"/>
        </w:rPr>
        <w:t xml:space="preserve">lub dokumentów elektronicznych będących kopią elektroniczną treści zapisanej w postaci papierowej (cyfrowe odwzorowania)  musi być zgody z wymaganiami określonymi w rozporządzeniu Prezesa Rady Ministrów z dnia 30 grudnia 2020 r. w sprawie sposobu sporządzania i przekazywania informacji oraz wymagań technicznych dla dokumentów </w:t>
      </w:r>
      <w:r w:rsidRPr="00A52D93">
        <w:rPr>
          <w:rFonts w:asciiTheme="minorHAnsi" w:eastAsia="SimSun" w:hAnsiTheme="minorHAnsi" w:cstheme="minorHAnsi"/>
          <w:color w:val="000000"/>
          <w:sz w:val="20"/>
          <w:szCs w:val="20"/>
        </w:rPr>
        <w:lastRenderedPageBreak/>
        <w:t>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4076D3D3" w14:textId="77777777" w:rsidR="00A611E6" w:rsidRPr="00A52D93" w:rsidRDefault="00A611E6" w:rsidP="00A611E6">
      <w:pPr>
        <w:autoSpaceDE w:val="0"/>
        <w:autoSpaceDN w:val="0"/>
        <w:adjustRightInd w:val="0"/>
        <w:rPr>
          <w:rFonts w:asciiTheme="minorHAnsi" w:eastAsia="SimSun" w:hAnsiTheme="minorHAnsi" w:cstheme="minorHAnsi"/>
          <w:color w:val="000000"/>
          <w:sz w:val="20"/>
          <w:szCs w:val="20"/>
        </w:rPr>
      </w:pPr>
    </w:p>
    <w:p w14:paraId="29A91AEC" w14:textId="77777777" w:rsidR="00A611E6" w:rsidRPr="00A52D93" w:rsidRDefault="00A611E6" w:rsidP="00A611E6">
      <w:pPr>
        <w:tabs>
          <w:tab w:val="left" w:pos="851"/>
        </w:tabs>
        <w:spacing w:after="120" w:line="312" w:lineRule="auto"/>
        <w:ind w:firstLineChars="385" w:firstLine="773"/>
        <w:jc w:val="both"/>
        <w:rPr>
          <w:rFonts w:asciiTheme="minorHAnsi" w:hAnsiTheme="minorHAnsi" w:cstheme="minorHAnsi"/>
          <w:b/>
          <w:bCs/>
          <w:sz w:val="20"/>
          <w:szCs w:val="20"/>
        </w:rPr>
      </w:pPr>
      <w:r w:rsidRPr="00A52D93">
        <w:rPr>
          <w:rFonts w:asciiTheme="minorHAnsi" w:hAnsiTheme="minorHAnsi" w:cstheme="minorHAnsi"/>
          <w:b/>
          <w:bCs/>
          <w:sz w:val="20"/>
          <w:szCs w:val="20"/>
        </w:rPr>
        <w:t>Forma i postać składanych oświadczeń i dokumentów oraz oferty</w:t>
      </w:r>
    </w:p>
    <w:p w14:paraId="577A9E55" w14:textId="77777777" w:rsidR="00A611E6" w:rsidRPr="00A52D93" w:rsidRDefault="00A611E6" w:rsidP="00A611E6">
      <w:pPr>
        <w:numPr>
          <w:ilvl w:val="0"/>
          <w:numId w:val="27"/>
        </w:numPr>
        <w:shd w:val="clear" w:color="auto" w:fill="FFFFFF"/>
        <w:tabs>
          <w:tab w:val="left" w:pos="1276"/>
        </w:tabs>
        <w:spacing w:after="120"/>
        <w:ind w:left="1276" w:hanging="425"/>
        <w:jc w:val="both"/>
        <w:rPr>
          <w:rFonts w:asciiTheme="minorHAnsi" w:hAnsiTheme="minorHAnsi" w:cstheme="minorHAnsi"/>
          <w:b/>
          <w:bCs/>
          <w:sz w:val="20"/>
          <w:szCs w:val="20"/>
        </w:rPr>
      </w:pPr>
      <w:r w:rsidRPr="00A52D93">
        <w:rPr>
          <w:rFonts w:asciiTheme="minorHAnsi" w:hAnsiTheme="minorHAnsi" w:cstheme="minorHAnsi"/>
          <w:sz w:val="20"/>
          <w:szCs w:val="20"/>
        </w:rPr>
        <w:t>Podmiotowe środki dowodowe oraz inne dokumenty lub oświadczenia, o których mowa w rozporządzeniu Ministra Rozwoju z dnia 30 grudnia 2020 r. w sprawie podmiotowych środków dowodowych oraz innych dokumentów lub oświadczeń, jakich może żądać zamawiający od wykonawcy (Dz.U. poz. 2415), składa się w formie elektronicznej,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w:t>
      </w:r>
      <w:r w:rsidRPr="00A52D93">
        <w:rPr>
          <w:rFonts w:asciiTheme="minorHAnsi" w:hAnsiTheme="minorHAnsi" w:cstheme="minorHAnsi"/>
          <w:b/>
          <w:bCs/>
          <w:sz w:val="20"/>
          <w:szCs w:val="20"/>
        </w:rPr>
        <w:t xml:space="preserve"> „rozporządzenie”.</w:t>
      </w:r>
    </w:p>
    <w:p w14:paraId="1619117A" w14:textId="77777777"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Oferty, oświadczenia, o których mowa w art. 125 ust. 1 </w:t>
      </w:r>
      <w:proofErr w:type="spellStart"/>
      <w:r w:rsidRPr="00A52D93">
        <w:rPr>
          <w:rFonts w:asciiTheme="minorHAnsi" w:hAnsiTheme="minorHAnsi" w:cstheme="minorHAnsi"/>
          <w:sz w:val="20"/>
          <w:szCs w:val="20"/>
        </w:rPr>
        <w:t>Pzp</w:t>
      </w:r>
      <w:proofErr w:type="spellEnd"/>
      <w:r w:rsidRPr="00A52D93">
        <w:rPr>
          <w:rFonts w:asciiTheme="minorHAnsi" w:hAnsiTheme="minorHAnsi" w:cstheme="minorHAnsi"/>
          <w:sz w:val="20"/>
          <w:szCs w:val="20"/>
        </w:rPr>
        <w:t xml:space="preserve">, podmiotowe środki dowodowe, w tym oświadczenie, o którym mowa w art. 117 ust. 4 </w:t>
      </w:r>
      <w:proofErr w:type="spellStart"/>
      <w:r w:rsidRPr="00A52D93">
        <w:rPr>
          <w:rFonts w:asciiTheme="minorHAnsi" w:hAnsiTheme="minorHAnsi" w:cstheme="minorHAnsi"/>
          <w:sz w:val="20"/>
          <w:szCs w:val="20"/>
        </w:rPr>
        <w:t>Pzp</w:t>
      </w:r>
      <w:proofErr w:type="spellEnd"/>
      <w:r w:rsidRPr="00A52D93">
        <w:rPr>
          <w:rFonts w:asciiTheme="minorHAnsi" w:hAnsiTheme="minorHAnsi" w:cstheme="minorHAnsi"/>
          <w:sz w:val="20"/>
          <w:szCs w:val="20"/>
        </w:rPr>
        <w:t xml:space="preserve">, oraz zobowiązanie podmiotu udostępniającego zasoby, o którym mowa w art. 118 ust. 3 </w:t>
      </w:r>
      <w:proofErr w:type="spellStart"/>
      <w:r w:rsidRPr="00A52D93">
        <w:rPr>
          <w:rFonts w:asciiTheme="minorHAnsi" w:hAnsiTheme="minorHAnsi" w:cstheme="minorHAnsi"/>
          <w:sz w:val="20"/>
          <w:szCs w:val="20"/>
        </w:rPr>
        <w:t>Pzp</w:t>
      </w:r>
      <w:proofErr w:type="spellEnd"/>
      <w:r w:rsidRPr="00A52D93">
        <w:rPr>
          <w:rFonts w:asciiTheme="minorHAnsi" w:hAnsiTheme="minorHAnsi" w:cstheme="minorHAnsi"/>
          <w:sz w:val="20"/>
          <w:szCs w:val="20"/>
        </w:rPr>
        <w:t xml:space="preserve">,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w:t>
      </w:r>
      <w:proofErr w:type="spellStart"/>
      <w:r w:rsidRPr="00A52D93">
        <w:rPr>
          <w:rFonts w:asciiTheme="minorHAnsi" w:hAnsiTheme="minorHAnsi" w:cstheme="minorHAnsi"/>
          <w:sz w:val="20"/>
          <w:szCs w:val="20"/>
        </w:rPr>
        <w:t>Pzp</w:t>
      </w:r>
      <w:proofErr w:type="spellEnd"/>
      <w:r w:rsidRPr="00A52D93">
        <w:rPr>
          <w:rFonts w:asciiTheme="minorHAnsi" w:hAnsiTheme="minorHAnsi" w:cstheme="minorHAnsi"/>
          <w:sz w:val="20"/>
          <w:szCs w:val="20"/>
        </w:rPr>
        <w:t>, z uwzględnieniem rodzaju przekazywanych danych (§ 2 ust. 1 rozporządzenia).</w:t>
      </w:r>
    </w:p>
    <w:p w14:paraId="5AC02CB1" w14:textId="77777777"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Informacje, oświadczenia lub dokumenty, inne niż określone w § 2 ust. 1 rozporządzenia,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rozporządzenia (§ 2 ust. 2 rozporządzenia).</w:t>
      </w:r>
    </w:p>
    <w:p w14:paraId="197F650F" w14:textId="77777777"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W</w:t>
      </w:r>
      <w:r w:rsidRPr="00A52D93">
        <w:rPr>
          <w:rFonts w:asciiTheme="minorHAnsi" w:hAnsiTheme="minorHAnsi" w:cstheme="minorHAnsi"/>
          <w:b/>
          <w:bCs/>
          <w:sz w:val="20"/>
          <w:szCs w:val="20"/>
        </w:rPr>
        <w:t xml:space="preserve"> </w:t>
      </w:r>
      <w:r w:rsidRPr="00A52D93">
        <w:rPr>
          <w:rFonts w:asciiTheme="minorHAnsi" w:hAnsiTheme="minorHAnsi" w:cstheme="minorHAnsi"/>
          <w:sz w:val="20"/>
          <w:szCs w:val="20"/>
        </w:rPr>
        <w:t>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 4 ust. 1 rozporządzenia).</w:t>
      </w:r>
    </w:p>
    <w:p w14:paraId="4754B35C" w14:textId="77777777"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Podmiotowe środki dowodowe, przedmiotowe środki dowodowe oraz inne dokumenty lub oświadczenia, sporządzone w języku obcym przekazuje się wraz z tłumaczeniem na język polski. Tłumaczenie nie jest wymagane, jeżeli zamawiający wyraził zgodę, w przypadkach, o których mowa w art. 20 ust. 3 </w:t>
      </w:r>
      <w:proofErr w:type="spellStart"/>
      <w:r w:rsidRPr="00A52D93">
        <w:rPr>
          <w:rFonts w:asciiTheme="minorHAnsi" w:hAnsiTheme="minorHAnsi" w:cstheme="minorHAnsi"/>
          <w:sz w:val="20"/>
          <w:szCs w:val="20"/>
        </w:rPr>
        <w:t>Pzp</w:t>
      </w:r>
      <w:proofErr w:type="spellEnd"/>
      <w:r w:rsidRPr="00A52D93">
        <w:rPr>
          <w:rFonts w:asciiTheme="minorHAnsi" w:hAnsiTheme="minorHAnsi" w:cstheme="minorHAnsi"/>
          <w:sz w:val="20"/>
          <w:szCs w:val="20"/>
        </w:rPr>
        <w:t xml:space="preserve"> (§ 5 rozporządzenia).</w:t>
      </w:r>
    </w:p>
    <w:p w14:paraId="1771B222" w14:textId="77777777"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w:t>
      </w:r>
      <w:proofErr w:type="spellStart"/>
      <w:r w:rsidRPr="00A52D93">
        <w:rPr>
          <w:rFonts w:asciiTheme="minorHAnsi" w:hAnsiTheme="minorHAnsi" w:cstheme="minorHAnsi"/>
          <w:sz w:val="20"/>
          <w:szCs w:val="20"/>
        </w:rPr>
        <w:t>Pzp</w:t>
      </w:r>
      <w:proofErr w:type="spellEnd"/>
      <w:r w:rsidRPr="00A52D93">
        <w:rPr>
          <w:rFonts w:asciiTheme="minorHAnsi" w:hAnsiTheme="minorHAnsi" w:cstheme="minorHAnsi"/>
          <w:sz w:val="20"/>
          <w:szCs w:val="20"/>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 6 ust. 1 rozporządzenia). </w:t>
      </w:r>
    </w:p>
    <w:p w14:paraId="7FCB706E" w14:textId="77777777"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W przypadku gdy podmiotowe środki dowodowe, przedmiotowe środki dowodowe, inne dokumenty, lub dokumenty potwierdzające umocowanie do reprezentowania, zostały </w:t>
      </w:r>
      <w:r w:rsidRPr="00A52D93">
        <w:rPr>
          <w:rFonts w:asciiTheme="minorHAnsi" w:hAnsiTheme="minorHAnsi" w:cstheme="minorHAnsi"/>
          <w:sz w:val="20"/>
          <w:szCs w:val="20"/>
        </w:rPr>
        <w:lastRenderedPageBreak/>
        <w:t>wystawione przez upoważnione podmioty jako dokument w postaci papierowej, przekazuje się cyfrowe odwzorowanie tego dokumentu opatrzone kwalifikowanym podpisem elektronicznym, a w przypadku postępowań o wartości mniejszej niż progi unijne, kwalifikowanym podpisem elektronicznym, podpisem zaufanym lub podpisem osobistym, poświadczające zgodność cyfrowego odwzorowania z dokumentem w postaci papierowej (§ 6 ust. 2 rozporządzenia).</w:t>
      </w:r>
    </w:p>
    <w:p w14:paraId="3AA52100" w14:textId="77777777"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Zgodnie z § 6 ust. 3 rozporządzenia poświadczenia zgodności cyfrowego odwzorowania z dokumentem w postaci papierowej, o którym mowa w § 6 ust. 2 rozporządzenia, dokonuje w przypadku: </w:t>
      </w:r>
    </w:p>
    <w:p w14:paraId="6BEFCC59" w14:textId="77777777" w:rsidR="00A611E6" w:rsidRPr="00A52D93" w:rsidRDefault="00A611E6" w:rsidP="00A611E6">
      <w:pPr>
        <w:numPr>
          <w:ilvl w:val="1"/>
          <w:numId w:val="28"/>
        </w:numPr>
        <w:tabs>
          <w:tab w:val="left" w:pos="1701"/>
        </w:tabs>
        <w:spacing w:after="120"/>
        <w:ind w:left="1701" w:hanging="425"/>
        <w:contextualSpacing/>
        <w:jc w:val="both"/>
        <w:rPr>
          <w:rFonts w:asciiTheme="minorHAnsi" w:hAnsiTheme="minorHAnsi" w:cstheme="minorHAnsi"/>
          <w:sz w:val="20"/>
          <w:szCs w:val="20"/>
        </w:rPr>
      </w:pPr>
      <w:r w:rsidRPr="00A52D93">
        <w:rPr>
          <w:rFonts w:asciiTheme="minorHAnsi" w:hAnsiTheme="minorHAnsi" w:cstheme="minorHAnsi"/>
          <w:sz w:val="20"/>
          <w:szCs w:val="20"/>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697F59E1" w14:textId="77777777" w:rsidR="00A611E6" w:rsidRPr="00A52D93" w:rsidRDefault="00A611E6" w:rsidP="00A611E6">
      <w:pPr>
        <w:numPr>
          <w:ilvl w:val="1"/>
          <w:numId w:val="28"/>
        </w:numPr>
        <w:tabs>
          <w:tab w:val="left" w:pos="1701"/>
        </w:tabs>
        <w:spacing w:after="120"/>
        <w:ind w:left="1701" w:hanging="425"/>
        <w:contextualSpacing/>
        <w:jc w:val="both"/>
        <w:rPr>
          <w:rFonts w:asciiTheme="minorHAnsi" w:hAnsiTheme="minorHAnsi" w:cstheme="minorHAnsi"/>
          <w:sz w:val="20"/>
          <w:szCs w:val="20"/>
        </w:rPr>
      </w:pPr>
      <w:r w:rsidRPr="00A52D93">
        <w:rPr>
          <w:rFonts w:asciiTheme="minorHAnsi" w:hAnsiTheme="minorHAnsi" w:cstheme="minorHAnsi"/>
          <w:sz w:val="20"/>
          <w:szCs w:val="20"/>
        </w:rPr>
        <w:t xml:space="preserve">przedmiotowych środków dowodowych - odpowiednio wykonawca lub wykonawca wspólnie ubiegający się o udzielenie zamówienia; </w:t>
      </w:r>
    </w:p>
    <w:p w14:paraId="55A80E23" w14:textId="2E5083FF" w:rsidR="00A611E6" w:rsidRPr="00A52D93" w:rsidRDefault="00A611E6" w:rsidP="00A611E6">
      <w:pPr>
        <w:numPr>
          <w:ilvl w:val="1"/>
          <w:numId w:val="28"/>
        </w:numPr>
        <w:tabs>
          <w:tab w:val="left" w:pos="1701"/>
        </w:tabs>
        <w:spacing w:after="120"/>
        <w:ind w:left="1701" w:hanging="425"/>
        <w:contextualSpacing/>
        <w:jc w:val="both"/>
        <w:rPr>
          <w:rFonts w:asciiTheme="minorHAnsi" w:hAnsiTheme="minorHAnsi" w:cstheme="minorHAnsi"/>
          <w:sz w:val="20"/>
          <w:szCs w:val="20"/>
        </w:rPr>
      </w:pPr>
      <w:r w:rsidRPr="00A52D93">
        <w:rPr>
          <w:rFonts w:asciiTheme="minorHAnsi" w:hAnsiTheme="minorHAnsi" w:cstheme="minorHAnsi"/>
          <w:sz w:val="20"/>
          <w:szCs w:val="20"/>
        </w:rPr>
        <w:t>innych dokumentów, w tym dokumentów, o których mowa w art. 94 ust. 2 P</w:t>
      </w:r>
      <w:r w:rsidR="001C68F3">
        <w:rPr>
          <w:rFonts w:asciiTheme="minorHAnsi" w:hAnsiTheme="minorHAnsi" w:cstheme="minorHAnsi"/>
          <w:sz w:val="20"/>
          <w:szCs w:val="20"/>
        </w:rPr>
        <w:t>ZP</w:t>
      </w:r>
      <w:r w:rsidRPr="00A52D93">
        <w:rPr>
          <w:rFonts w:asciiTheme="minorHAnsi" w:hAnsiTheme="minorHAnsi" w:cstheme="minorHAnsi"/>
          <w:sz w:val="20"/>
          <w:szCs w:val="20"/>
        </w:rPr>
        <w:t xml:space="preserve"> - odpowiednio wykonawca lub wykonawca wspólnie ubiegający się o udzielenie zamówienia, w zakresie dokumentów, które każdego z nich dotyczą. </w:t>
      </w:r>
    </w:p>
    <w:p w14:paraId="2B334928" w14:textId="77777777"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Poświadczenia zgodności cyfrowego odwzorowania z dokumentem w postaci papierowej, o którym mowa w § 6 ust. 2 rozporządzenia, może dokonać również notariusz (§ 6 ust. 4 rozporządzenia).</w:t>
      </w:r>
    </w:p>
    <w:p w14:paraId="698A4158" w14:textId="77777777"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 (§ 6 ust. 5 rozporządzenia).</w:t>
      </w:r>
    </w:p>
    <w:p w14:paraId="77F9C78C" w14:textId="77777777"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Podmiotowe środki dowodowe, w tym oświadczenie, o którym mowa w art. 117 ust. 4 ustawy, oraz zobowiązanie podmiotu udostępniającego zasoby, przedmiotowe środki dowodowe, niewystawione przez upoważnione podmioty, oraz pełnomocnictwo przekazuje się w postaci elektronicznej i opatruje się kwalifikowanym podpisem elektronicznym, a w przypadku postępowań o wartości mniejszej niż progi unijne, kwalifikowanym podpisem elektronicznym, podpisem zaufanym lub podpisem osobistym (§ 7 ust. 1 rozporządzenia). </w:t>
      </w:r>
    </w:p>
    <w:p w14:paraId="44694C5B" w14:textId="77777777"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W przypadku gdy podmiotowe środki dowodowe, w tym oświadczenie, o którym mowa w art. 117 ust. 4 ustawy,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o wartości mniejszej niż progi unijne, kwalifikowanym podpisem elektronicznym, podpisem zaufanym lub podpisem osobistym, poświadczającym zgodność cyfrowego odwzorowania z dokumentem w postaci papierowej (§ 7 ust. 2 rozporządzenia).</w:t>
      </w:r>
    </w:p>
    <w:p w14:paraId="16A31AB3" w14:textId="77777777"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Zgodnie z § 7 ust. 3 rozporządzenia poświadczenia zgodności cyfrowego odwzorowania z dokumentem w postaci papierowej, o którym mowa w ust. 2, dokonuje w przypadku: </w:t>
      </w:r>
    </w:p>
    <w:p w14:paraId="0A43FE20" w14:textId="77777777" w:rsidR="00A611E6" w:rsidRPr="00A52D93" w:rsidRDefault="00A611E6" w:rsidP="00A611E6">
      <w:pPr>
        <w:numPr>
          <w:ilvl w:val="1"/>
          <w:numId w:val="29"/>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6D78D4D5" w14:textId="77777777" w:rsidR="00A611E6" w:rsidRPr="00A52D93" w:rsidRDefault="00A611E6" w:rsidP="00A611E6">
      <w:pPr>
        <w:numPr>
          <w:ilvl w:val="1"/>
          <w:numId w:val="29"/>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przedmiotowego środka dowodowego, oświadczenia, o którym mowa w art. 117 ust. 4 </w:t>
      </w:r>
      <w:proofErr w:type="spellStart"/>
      <w:r w:rsidRPr="00A52D93">
        <w:rPr>
          <w:rFonts w:asciiTheme="minorHAnsi" w:hAnsiTheme="minorHAnsi" w:cstheme="minorHAnsi"/>
          <w:sz w:val="20"/>
          <w:szCs w:val="20"/>
        </w:rPr>
        <w:t>Pzp</w:t>
      </w:r>
      <w:proofErr w:type="spellEnd"/>
      <w:r w:rsidRPr="00A52D93">
        <w:rPr>
          <w:rFonts w:asciiTheme="minorHAnsi" w:hAnsiTheme="minorHAnsi" w:cstheme="minorHAnsi"/>
          <w:sz w:val="20"/>
          <w:szCs w:val="20"/>
        </w:rPr>
        <w:t xml:space="preserve">, lub zobowiązania podmiotu udostępniającego zasoby - odpowiednio wykonawca lub wykonawca wspólnie ubiegający się o udzielenie zamówienia; </w:t>
      </w:r>
    </w:p>
    <w:p w14:paraId="4F89ECF5" w14:textId="77777777" w:rsidR="00A611E6" w:rsidRPr="00A52D93" w:rsidRDefault="00A611E6" w:rsidP="00A611E6">
      <w:pPr>
        <w:numPr>
          <w:ilvl w:val="1"/>
          <w:numId w:val="29"/>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pełnomocnictwa - mocodawca.</w:t>
      </w:r>
    </w:p>
    <w:p w14:paraId="79545D53" w14:textId="77777777"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lastRenderedPageBreak/>
        <w:t>Poświadczenia zgodności cyfrowego odwzorowania z dokumentem w postaci papierowej, o którym mowa w § 7 ust. 2 rozporządzenia, może dokonać również notariusz (§ 7 ust. 4 rozporządzenia).</w:t>
      </w:r>
    </w:p>
    <w:p w14:paraId="348D2FB1" w14:textId="77777777"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W</w:t>
      </w:r>
      <w:r w:rsidRPr="00A52D93">
        <w:rPr>
          <w:rFonts w:asciiTheme="minorHAnsi" w:hAnsiTheme="minorHAnsi" w:cstheme="minorHAnsi"/>
          <w:b/>
          <w:bCs/>
          <w:sz w:val="20"/>
          <w:szCs w:val="20"/>
        </w:rPr>
        <w:t xml:space="preserve"> </w:t>
      </w:r>
      <w:r w:rsidRPr="00A52D93">
        <w:rPr>
          <w:rFonts w:asciiTheme="minorHAnsi" w:hAnsiTheme="minorHAnsi" w:cstheme="minorHAnsi"/>
          <w:sz w:val="20"/>
          <w:szCs w:val="20"/>
        </w:rPr>
        <w:t xml:space="preserve">przypadku przekazywania w postępowaniu dokumentu elektronicznego w formacie poddającym dane kompresji, opatrzenie pliku zawierającego skompresowane dokumenty kwalifikowanym podpisem elektronicznym, a w przypadku postępowań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 (§ 8 rozporządzenia). </w:t>
      </w:r>
    </w:p>
    <w:p w14:paraId="276B5A91" w14:textId="77777777"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 9 ust. 5 rozporządzenia). </w:t>
      </w:r>
    </w:p>
    <w:p w14:paraId="5C7E282B" w14:textId="77777777"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Uwierzytelniony wydruk, o którym mowa w § 9 ust. 5 rozporządzenia,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 (§ 9 ust. 6 rozporządzenia). </w:t>
      </w:r>
    </w:p>
    <w:p w14:paraId="6ED7DC00" w14:textId="77777777"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Zamawiający może żądać przedstawienia oryginału lub notarialnie poświadczonej kopii, wyłącznie wtedy, gdy złożona kopia jest nieczytelna lub budzi wątpliwości co do jej prawdziwości (§ 9 ust. 7 rozporządzenia).</w:t>
      </w:r>
    </w:p>
    <w:p w14:paraId="6A1FD8CB" w14:textId="77777777"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Zgodnie z § 10 rozporządzenia dokumenty elektroniczne w postępowaniu muszą spełniać łącznie następujące wymagania: </w:t>
      </w:r>
    </w:p>
    <w:p w14:paraId="62CCDA0E" w14:textId="77777777" w:rsidR="00A611E6" w:rsidRPr="00A52D93" w:rsidRDefault="00A611E6" w:rsidP="00A611E6">
      <w:pPr>
        <w:numPr>
          <w:ilvl w:val="1"/>
          <w:numId w:val="30"/>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muszą być utrwalone w sposób umożliwiający ich wielokrotne odczytanie, zapisanie i powielenie, a także przekazanie przy użyciu środków komunikacji elektronicznej lub na informatycznym nośniku danych; </w:t>
      </w:r>
    </w:p>
    <w:p w14:paraId="67D64405" w14:textId="77777777" w:rsidR="00A611E6" w:rsidRPr="00A52D93" w:rsidRDefault="00A611E6" w:rsidP="00A611E6">
      <w:pPr>
        <w:numPr>
          <w:ilvl w:val="1"/>
          <w:numId w:val="30"/>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muszą umożliwiać prezentację treści w postaci elektronicznej, w szczególności przez wyświetlenie tej treści na monitorze ekranowym; </w:t>
      </w:r>
    </w:p>
    <w:p w14:paraId="21FC541A" w14:textId="77777777" w:rsidR="00A611E6" w:rsidRPr="00A52D93" w:rsidRDefault="00A611E6" w:rsidP="00A611E6">
      <w:pPr>
        <w:numPr>
          <w:ilvl w:val="1"/>
          <w:numId w:val="30"/>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muszą umożliwiać prezentację treści w postaci papierowej, w szczególności za pomocą wydruku; </w:t>
      </w:r>
    </w:p>
    <w:p w14:paraId="0E422061" w14:textId="1AA2F08C" w:rsidR="00A611E6" w:rsidRPr="001C68F3" w:rsidRDefault="00A611E6" w:rsidP="001C68F3">
      <w:pPr>
        <w:numPr>
          <w:ilvl w:val="1"/>
          <w:numId w:val="30"/>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muszą zawierać dane w układzie niepozostawiającym wątpliwości co do treści i kontekstu zapisanych informacji.</w:t>
      </w:r>
    </w:p>
    <w:p w14:paraId="19E0F152" w14:textId="77777777" w:rsidR="00A611E6" w:rsidRPr="00A52D93" w:rsidRDefault="00A611E6" w:rsidP="00A611E6">
      <w:pPr>
        <w:autoSpaceDE w:val="0"/>
        <w:autoSpaceDN w:val="0"/>
        <w:adjustRightInd w:val="0"/>
        <w:rPr>
          <w:rFonts w:asciiTheme="minorHAnsi" w:eastAsia="SimSun" w:hAnsiTheme="minorHAnsi" w:cstheme="minorHAnsi"/>
          <w:color w:val="000000"/>
          <w:sz w:val="20"/>
          <w:szCs w:val="20"/>
        </w:rPr>
      </w:pPr>
    </w:p>
    <w:p w14:paraId="6596A696" w14:textId="6CCFE481" w:rsidR="00A611E6" w:rsidRPr="00A52D93" w:rsidRDefault="00A611E6" w:rsidP="00A611E6">
      <w:pPr>
        <w:autoSpaceDE w:val="0"/>
        <w:autoSpaceDN w:val="0"/>
        <w:adjustRightInd w:val="0"/>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9.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w:t>
      </w:r>
      <w:r w:rsidR="001C68F3">
        <w:rPr>
          <w:rFonts w:asciiTheme="minorHAnsi" w:eastAsia="SimSun" w:hAnsiTheme="minorHAnsi" w:cstheme="minorHAnsi"/>
          <w:color w:val="000000"/>
          <w:sz w:val="20"/>
          <w:szCs w:val="20"/>
        </w:rPr>
        <w:t>ZP</w:t>
      </w:r>
      <w:r w:rsidRPr="00A52D93">
        <w:rPr>
          <w:rFonts w:asciiTheme="minorHAnsi" w:eastAsia="SimSun" w:hAnsiTheme="minorHAnsi" w:cstheme="minorHAnsi"/>
          <w:color w:val="000000"/>
          <w:sz w:val="20"/>
          <w:szCs w:val="20"/>
        </w:rPr>
        <w:t xml:space="preserve">, ww. regulacje nie będą miały bezpośredniego zastosowania. </w:t>
      </w:r>
    </w:p>
    <w:p w14:paraId="5F81B37D" w14:textId="77777777" w:rsidR="00A611E6" w:rsidRPr="00A52D93" w:rsidRDefault="00A611E6" w:rsidP="00A611E6">
      <w:pPr>
        <w:autoSpaceDE w:val="0"/>
        <w:autoSpaceDN w:val="0"/>
        <w:adjustRightInd w:val="0"/>
        <w:spacing w:after="46"/>
        <w:jc w:val="both"/>
        <w:rPr>
          <w:rFonts w:asciiTheme="minorHAnsi" w:eastAsia="SimSun" w:hAnsiTheme="minorHAnsi" w:cstheme="minorHAnsi"/>
          <w:color w:val="000000"/>
          <w:sz w:val="20"/>
          <w:szCs w:val="20"/>
        </w:rPr>
      </w:pPr>
    </w:p>
    <w:p w14:paraId="0DCFAAF0" w14:textId="77777777" w:rsidR="00A611E6" w:rsidRPr="00A52D93" w:rsidRDefault="00A611E6" w:rsidP="00A611E6">
      <w:pPr>
        <w:autoSpaceDE w:val="0"/>
        <w:autoSpaceDN w:val="0"/>
        <w:adjustRightInd w:val="0"/>
        <w:spacing w:after="4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10. Informacje, oświadczenia lub dokumenty, inne niż wymienione w § 2 ust. 1 rozporządzenia Prezesa Rady Ministrów w sprawie wymagań dla dokumentów elektronicznych, przekazywane w postępowaniu sporządza się w postaci elektronicznej: </w:t>
      </w:r>
    </w:p>
    <w:p w14:paraId="72DD7B92" w14:textId="77777777" w:rsidR="00A611E6" w:rsidRPr="00A52D93" w:rsidRDefault="00A611E6" w:rsidP="00A611E6">
      <w:pPr>
        <w:autoSpaceDE w:val="0"/>
        <w:autoSpaceDN w:val="0"/>
        <w:adjustRightInd w:val="0"/>
        <w:spacing w:after="46"/>
        <w:ind w:left="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a) w formatach danych określonych w przepisach rozporządzenia Rady Ministrów w sprawie Krajowych Ram Interoperacyjności (i przekazuje się jako załącznik), lub </w:t>
      </w:r>
    </w:p>
    <w:p w14:paraId="35DA8DB2" w14:textId="77777777" w:rsidR="00A611E6" w:rsidRPr="00A52D93" w:rsidRDefault="00A611E6" w:rsidP="00A611E6">
      <w:pPr>
        <w:autoSpaceDE w:val="0"/>
        <w:autoSpaceDN w:val="0"/>
        <w:adjustRightInd w:val="0"/>
        <w:spacing w:after="46"/>
        <w:ind w:left="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b) jako tekst wpisany bezpośrednio do wiadomości przekazywanej przy użyciu środków komunikacji elektronicznej (np. w treści wiadomości e-mail lub w treści „Formularza do komunikacji”). </w:t>
      </w:r>
    </w:p>
    <w:p w14:paraId="1C7AB0AB" w14:textId="77777777" w:rsidR="00A611E6" w:rsidRPr="00A52D93" w:rsidRDefault="00A611E6" w:rsidP="00A611E6">
      <w:pPr>
        <w:autoSpaceDE w:val="0"/>
        <w:autoSpaceDN w:val="0"/>
        <w:adjustRightInd w:val="0"/>
        <w:spacing w:after="46"/>
        <w:rPr>
          <w:rFonts w:asciiTheme="minorHAnsi" w:eastAsia="SimSun" w:hAnsiTheme="minorHAnsi" w:cstheme="minorHAnsi"/>
          <w:color w:val="000000"/>
          <w:sz w:val="20"/>
          <w:szCs w:val="20"/>
        </w:rPr>
      </w:pPr>
    </w:p>
    <w:p w14:paraId="29D86325" w14:textId="77777777" w:rsidR="00A611E6" w:rsidRPr="00A52D93" w:rsidRDefault="00A611E6" w:rsidP="00A611E6">
      <w:pPr>
        <w:autoSpaceDE w:val="0"/>
        <w:autoSpaceDN w:val="0"/>
        <w:adjustRightInd w:val="0"/>
        <w:spacing w:after="4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11.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w:t>
      </w:r>
      <w:r w:rsidRPr="00A52D93">
        <w:rPr>
          <w:rFonts w:asciiTheme="minorHAnsi" w:eastAsia="SimSun" w:hAnsiTheme="minorHAnsi" w:cstheme="minorHAnsi"/>
          <w:color w:val="000000"/>
          <w:sz w:val="20"/>
          <w:szCs w:val="20"/>
        </w:rPr>
        <w:lastRenderedPageBreak/>
        <w:t xml:space="preserve">celu utrzymania w poufności tych informacji, przekazuje je w wydzielonym i odpowiednio oznaczonym pliku, wraz z jednoczesnym zaznaczeniem w nazwie pliku „Dokument stanowiący tajemnicę przedsiębiorstwa”. </w:t>
      </w:r>
    </w:p>
    <w:p w14:paraId="6D603FCE" w14:textId="77777777" w:rsidR="00A611E6" w:rsidRPr="00A52D93" w:rsidRDefault="00A611E6" w:rsidP="00A611E6">
      <w:pPr>
        <w:widowControl w:val="0"/>
        <w:tabs>
          <w:tab w:val="left" w:pos="-142"/>
        </w:tabs>
        <w:ind w:left="284"/>
        <w:jc w:val="both"/>
        <w:rPr>
          <w:rFonts w:asciiTheme="minorHAnsi" w:hAnsiTheme="minorHAnsi" w:cstheme="minorHAnsi"/>
          <w:sz w:val="20"/>
          <w:szCs w:val="20"/>
        </w:rPr>
      </w:pPr>
      <w:r w:rsidRPr="00A52D93">
        <w:rPr>
          <w:rFonts w:asciiTheme="minorHAnsi" w:hAnsiTheme="minorHAnsi" w:cstheme="minorHAnsi"/>
          <w:sz w:val="20"/>
          <w:szCs w:val="20"/>
        </w:rPr>
        <w:t>Wykonawca nie może zastrzec nazwy (firmy) oraz jego adresu, a także informacji dotyczących ceny, terminu wykonania zamówienia, okresu gwarancji i warunków płatności zawartych w jego ofercie.</w:t>
      </w:r>
    </w:p>
    <w:p w14:paraId="207CB8F9" w14:textId="77777777" w:rsidR="00A611E6" w:rsidRPr="00A52D93" w:rsidRDefault="00A611E6" w:rsidP="00A611E6">
      <w:pPr>
        <w:autoSpaceDE w:val="0"/>
        <w:autoSpaceDN w:val="0"/>
        <w:adjustRightInd w:val="0"/>
        <w:spacing w:after="46"/>
        <w:jc w:val="both"/>
        <w:rPr>
          <w:rFonts w:asciiTheme="minorHAnsi" w:eastAsia="SimSun" w:hAnsiTheme="minorHAnsi" w:cstheme="minorHAnsi"/>
          <w:color w:val="000000"/>
          <w:sz w:val="20"/>
          <w:szCs w:val="20"/>
        </w:rPr>
      </w:pPr>
    </w:p>
    <w:p w14:paraId="6BD0FB1A" w14:textId="77777777" w:rsidR="00A611E6" w:rsidRPr="00A52D93" w:rsidRDefault="00A611E6" w:rsidP="00A611E6">
      <w:pPr>
        <w:autoSpaceDE w:val="0"/>
        <w:autoSpaceDN w:val="0"/>
        <w:adjustRightInd w:val="0"/>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12. Komunikacja w postępowaniu, </w:t>
      </w:r>
      <w:r w:rsidRPr="00A52D93">
        <w:rPr>
          <w:rFonts w:asciiTheme="minorHAnsi" w:eastAsia="SimSun" w:hAnsiTheme="minorHAnsi" w:cstheme="minorHAnsi"/>
          <w:color w:val="000000"/>
          <w:sz w:val="20"/>
          <w:szCs w:val="20"/>
          <w:u w:val="single"/>
        </w:rPr>
        <w:t>z wyłączeniem składania ofert</w:t>
      </w:r>
      <w:r w:rsidRPr="00A52D93">
        <w:rPr>
          <w:rFonts w:asciiTheme="minorHAnsi" w:eastAsia="SimSun" w:hAnsiTheme="minorHAnsi" w:cstheme="minorHAnsi"/>
          <w:color w:val="000000"/>
          <w:sz w:val="20"/>
          <w:szCs w:val="20"/>
        </w:rPr>
        <w:t xml:space="preserve">, odbywa się drogą elektroniczną za pośrednictwem formularzy do komunikacji dostępnych w zakładce „Formularze” („Formularze do komunikacji”). „Formularz do komunikacji” umożliwia w szczególności przekazywanie wezwań i zawiadomień, zadawanie pytań i udzielanie odpowiedzi. Formularze do komunikacji umożliwiają również dołączenie załącznika do przesyłanej wiadomości (przycisk „dodaj załącznik”). </w:t>
      </w:r>
    </w:p>
    <w:p w14:paraId="4B3DFBB2" w14:textId="318F95B1" w:rsidR="00A611E6" w:rsidRPr="00A52D93" w:rsidRDefault="00A611E6" w:rsidP="00A611E6">
      <w:pPr>
        <w:autoSpaceDE w:val="0"/>
        <w:autoSpaceDN w:val="0"/>
        <w:adjustRightInd w:val="0"/>
        <w:ind w:left="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W przypadku załączników, które są zgodnie z ustawą P</w:t>
      </w:r>
      <w:r w:rsidR="001C68F3">
        <w:rPr>
          <w:rFonts w:asciiTheme="minorHAnsi" w:eastAsia="SimSun" w:hAnsiTheme="minorHAnsi" w:cstheme="minorHAnsi"/>
          <w:color w:val="000000"/>
          <w:sz w:val="20"/>
          <w:szCs w:val="20"/>
        </w:rPr>
        <w:t>ZP</w:t>
      </w:r>
      <w:r w:rsidRPr="00A52D93">
        <w:rPr>
          <w:rFonts w:asciiTheme="minorHAnsi" w:eastAsia="SimSun" w:hAnsiTheme="minorHAnsi" w:cstheme="minorHAnsi"/>
          <w:color w:val="000000"/>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23EDC132" w14:textId="77777777" w:rsidR="00A611E6" w:rsidRPr="00A52D93" w:rsidRDefault="00A611E6" w:rsidP="00A611E6">
      <w:pPr>
        <w:autoSpaceDE w:val="0"/>
        <w:autoSpaceDN w:val="0"/>
        <w:adjustRightInd w:val="0"/>
        <w:rPr>
          <w:rFonts w:asciiTheme="minorHAnsi" w:eastAsia="SimSun" w:hAnsiTheme="minorHAnsi" w:cstheme="minorHAnsi"/>
          <w:color w:val="000000"/>
          <w:sz w:val="20"/>
          <w:szCs w:val="20"/>
        </w:rPr>
      </w:pPr>
    </w:p>
    <w:p w14:paraId="7319535C" w14:textId="77777777" w:rsidR="00A611E6" w:rsidRPr="00A52D93" w:rsidRDefault="00A611E6" w:rsidP="00A611E6">
      <w:pPr>
        <w:autoSpaceDE w:val="0"/>
        <w:autoSpaceDN w:val="0"/>
        <w:adjustRightInd w:val="0"/>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2D9FD31B" w14:textId="77777777" w:rsidR="00A611E6" w:rsidRPr="00A52D93" w:rsidRDefault="00A611E6" w:rsidP="00A611E6">
      <w:pPr>
        <w:autoSpaceDE w:val="0"/>
        <w:autoSpaceDN w:val="0"/>
        <w:adjustRightInd w:val="0"/>
        <w:jc w:val="both"/>
        <w:rPr>
          <w:rFonts w:asciiTheme="minorHAnsi" w:eastAsia="SimSun" w:hAnsiTheme="minorHAnsi" w:cstheme="minorHAnsi"/>
          <w:color w:val="000000"/>
          <w:sz w:val="20"/>
          <w:szCs w:val="20"/>
        </w:rPr>
      </w:pPr>
    </w:p>
    <w:p w14:paraId="67726ED3" w14:textId="77777777" w:rsidR="00A611E6" w:rsidRPr="00A52D93" w:rsidRDefault="00A611E6" w:rsidP="00A611E6">
      <w:pPr>
        <w:autoSpaceDE w:val="0"/>
        <w:autoSpaceDN w:val="0"/>
        <w:adjustRightInd w:val="0"/>
        <w:spacing w:after="6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14. Wszystkie wysłane i odebrane w postępowaniu przez wykonawcę wiadomości widoczne są po zalogowaniu w podglądzie postępowania w zakładce „Komunikacja”. </w:t>
      </w:r>
    </w:p>
    <w:p w14:paraId="2C128173" w14:textId="77777777" w:rsidR="00A611E6" w:rsidRPr="00A52D93" w:rsidRDefault="00A611E6" w:rsidP="00A611E6">
      <w:pPr>
        <w:autoSpaceDE w:val="0"/>
        <w:autoSpaceDN w:val="0"/>
        <w:adjustRightInd w:val="0"/>
        <w:spacing w:after="66"/>
        <w:jc w:val="both"/>
        <w:rPr>
          <w:rFonts w:asciiTheme="minorHAnsi" w:eastAsia="SimSun" w:hAnsiTheme="minorHAnsi" w:cstheme="minorHAnsi"/>
          <w:color w:val="000000"/>
          <w:sz w:val="20"/>
          <w:szCs w:val="20"/>
        </w:rPr>
      </w:pPr>
    </w:p>
    <w:p w14:paraId="5CFCE8B9" w14:textId="77777777" w:rsidR="00A611E6" w:rsidRPr="00A52D93" w:rsidRDefault="00A611E6" w:rsidP="00A611E6">
      <w:pPr>
        <w:autoSpaceDE w:val="0"/>
        <w:autoSpaceDN w:val="0"/>
        <w:adjustRightInd w:val="0"/>
        <w:spacing w:after="6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15. Maksymalny rozmiar plików przesyłanych za pośrednictwem „Formularzy do komunikacji” wynosi 150 MB (wielkość ta dotyczy plików przesyłanych jako załączniki do jednego formularza). </w:t>
      </w:r>
    </w:p>
    <w:p w14:paraId="6D78FA24" w14:textId="77777777" w:rsidR="00A611E6" w:rsidRPr="00A52D93" w:rsidRDefault="00A611E6" w:rsidP="00A611E6">
      <w:pPr>
        <w:autoSpaceDE w:val="0"/>
        <w:autoSpaceDN w:val="0"/>
        <w:adjustRightInd w:val="0"/>
        <w:spacing w:after="66"/>
        <w:jc w:val="both"/>
        <w:rPr>
          <w:rFonts w:asciiTheme="minorHAnsi" w:eastAsia="SimSun" w:hAnsiTheme="minorHAnsi" w:cstheme="minorHAnsi"/>
          <w:color w:val="000000"/>
          <w:sz w:val="20"/>
          <w:szCs w:val="20"/>
        </w:rPr>
      </w:pPr>
    </w:p>
    <w:p w14:paraId="5521175C" w14:textId="77777777" w:rsidR="00A611E6" w:rsidRPr="00A52D93" w:rsidRDefault="00A611E6" w:rsidP="00A611E6">
      <w:pPr>
        <w:autoSpaceDE w:val="0"/>
        <w:autoSpaceDN w:val="0"/>
        <w:adjustRightInd w:val="0"/>
        <w:spacing w:after="66"/>
        <w:ind w:left="284" w:hanging="284"/>
        <w:jc w:val="both"/>
        <w:rPr>
          <w:rFonts w:asciiTheme="minorHAnsi" w:eastAsia="SimSun" w:hAnsiTheme="minorHAnsi" w:cstheme="minorHAnsi"/>
          <w:i/>
          <w:iCs/>
          <w:color w:val="000000"/>
          <w:sz w:val="20"/>
          <w:szCs w:val="20"/>
        </w:rPr>
      </w:pPr>
      <w:r w:rsidRPr="00A52D93">
        <w:rPr>
          <w:rFonts w:asciiTheme="minorHAnsi" w:eastAsia="SimSun" w:hAnsiTheme="minorHAnsi" w:cstheme="minorHAnsi"/>
          <w:color w:val="000000"/>
          <w:sz w:val="20"/>
          <w:szCs w:val="20"/>
        </w:rPr>
        <w:t xml:space="preserve">16. Minimalne wymagania techniczne dotyczące sprzętu używanego w celu korzystania z usług Platformy e-Zamówienia oraz informacje dotyczące specyfikacji połączenia określa </w:t>
      </w:r>
      <w:r w:rsidRPr="00A52D93">
        <w:rPr>
          <w:rFonts w:asciiTheme="minorHAnsi" w:eastAsia="SimSun" w:hAnsiTheme="minorHAnsi" w:cstheme="minorHAnsi"/>
          <w:i/>
          <w:iCs/>
          <w:color w:val="000000"/>
          <w:sz w:val="20"/>
          <w:szCs w:val="20"/>
        </w:rPr>
        <w:t xml:space="preserve">Regulamin Platformy e-Zamówienia. </w:t>
      </w:r>
    </w:p>
    <w:p w14:paraId="718A0DFE" w14:textId="77777777" w:rsidR="00A611E6" w:rsidRPr="00A52D93" w:rsidRDefault="00A611E6" w:rsidP="00A611E6">
      <w:pPr>
        <w:autoSpaceDE w:val="0"/>
        <w:autoSpaceDN w:val="0"/>
        <w:adjustRightInd w:val="0"/>
        <w:spacing w:after="66"/>
        <w:jc w:val="both"/>
        <w:rPr>
          <w:rFonts w:asciiTheme="minorHAnsi" w:eastAsia="SimSun" w:hAnsiTheme="minorHAnsi" w:cstheme="minorHAnsi"/>
          <w:color w:val="000000"/>
          <w:sz w:val="20"/>
          <w:szCs w:val="20"/>
        </w:rPr>
      </w:pPr>
    </w:p>
    <w:p w14:paraId="5847C6DA" w14:textId="77777777" w:rsidR="00A611E6" w:rsidRPr="00A52D93" w:rsidRDefault="00A611E6" w:rsidP="00A611E6">
      <w:pPr>
        <w:autoSpaceDE w:val="0"/>
        <w:autoSpaceDN w:val="0"/>
        <w:adjustRightInd w:val="0"/>
        <w:spacing w:after="6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Pr="00A52D93">
        <w:rPr>
          <w:rFonts w:asciiTheme="minorHAnsi" w:eastAsia="SimSun" w:hAnsiTheme="minorHAnsi" w:cstheme="minorHAnsi"/>
          <w:color w:val="0462C1"/>
          <w:sz w:val="20"/>
          <w:szCs w:val="20"/>
        </w:rPr>
        <w:t xml:space="preserve">https://ezamowienia.gov.pl </w:t>
      </w:r>
      <w:r w:rsidRPr="00A52D93">
        <w:rPr>
          <w:rFonts w:asciiTheme="minorHAnsi" w:eastAsia="SimSun" w:hAnsiTheme="minorHAnsi" w:cstheme="minorHAnsi"/>
          <w:color w:val="000000"/>
          <w:sz w:val="20"/>
          <w:szCs w:val="20"/>
        </w:rPr>
        <w:t xml:space="preserve">w zakładce „Zgłoś problem”. </w:t>
      </w:r>
    </w:p>
    <w:p w14:paraId="54A48385" w14:textId="77777777" w:rsidR="00A611E6" w:rsidRPr="00A52D93" w:rsidRDefault="00A611E6" w:rsidP="00A611E6">
      <w:pPr>
        <w:autoSpaceDE w:val="0"/>
        <w:autoSpaceDN w:val="0"/>
        <w:adjustRightInd w:val="0"/>
        <w:spacing w:after="66"/>
        <w:ind w:left="284" w:hanging="284"/>
        <w:jc w:val="both"/>
        <w:rPr>
          <w:rFonts w:asciiTheme="minorHAnsi" w:eastAsia="SimSun" w:hAnsiTheme="minorHAnsi" w:cstheme="minorHAnsi"/>
          <w:color w:val="000000"/>
          <w:sz w:val="20"/>
          <w:szCs w:val="20"/>
        </w:rPr>
      </w:pPr>
    </w:p>
    <w:p w14:paraId="4656557D" w14:textId="77777777" w:rsidR="00A611E6" w:rsidRPr="00A52D93" w:rsidRDefault="00A611E6" w:rsidP="00A611E6">
      <w:pPr>
        <w:widowControl w:val="0"/>
        <w:spacing w:after="4" w:line="200" w:lineRule="exact"/>
        <w:ind w:left="360" w:hanging="360"/>
        <w:rPr>
          <w:rFonts w:asciiTheme="minorHAnsi" w:hAnsiTheme="minorHAnsi" w:cstheme="minorHAnsi"/>
          <w:bCs/>
          <w:sz w:val="20"/>
          <w:szCs w:val="20"/>
        </w:rPr>
      </w:pPr>
      <w:r w:rsidRPr="00A52D93">
        <w:rPr>
          <w:rFonts w:asciiTheme="minorHAnsi" w:hAnsiTheme="minorHAnsi" w:cstheme="minorHAnsi"/>
          <w:bCs/>
          <w:sz w:val="20"/>
          <w:szCs w:val="20"/>
        </w:rPr>
        <w:t xml:space="preserve">18. </w:t>
      </w:r>
      <w:r w:rsidRPr="00A52D93">
        <w:rPr>
          <w:rFonts w:asciiTheme="minorHAnsi" w:hAnsiTheme="minorHAnsi" w:cstheme="minorHAnsi"/>
          <w:bCs/>
          <w:sz w:val="20"/>
          <w:szCs w:val="20"/>
        </w:rPr>
        <w:tab/>
        <w:t>Opis sposobu udzielenia wyjaśnień.</w:t>
      </w:r>
    </w:p>
    <w:p w14:paraId="791A83E2" w14:textId="77777777" w:rsidR="00A611E6" w:rsidRPr="00A52D93" w:rsidRDefault="00A611E6" w:rsidP="00A611E6">
      <w:pPr>
        <w:widowControl w:val="0"/>
        <w:spacing w:after="4" w:line="200" w:lineRule="exact"/>
        <w:ind w:left="240" w:hanging="240"/>
        <w:rPr>
          <w:rFonts w:asciiTheme="minorHAnsi" w:hAnsiTheme="minorHAnsi" w:cstheme="minorHAnsi"/>
          <w:bCs/>
          <w:sz w:val="20"/>
          <w:szCs w:val="20"/>
        </w:rPr>
      </w:pPr>
    </w:p>
    <w:p w14:paraId="09426F63" w14:textId="2F86548A" w:rsidR="00A611E6" w:rsidRPr="00A52D93" w:rsidRDefault="00A611E6" w:rsidP="00A611E6">
      <w:pPr>
        <w:widowControl w:val="0"/>
        <w:tabs>
          <w:tab w:val="left" w:pos="240"/>
        </w:tabs>
        <w:spacing w:after="60" w:line="240" w:lineRule="exact"/>
        <w:ind w:left="486" w:hangingChars="243" w:hanging="486"/>
        <w:jc w:val="both"/>
        <w:rPr>
          <w:rFonts w:asciiTheme="minorHAnsi" w:hAnsiTheme="minorHAnsi" w:cstheme="minorHAnsi"/>
          <w:sz w:val="20"/>
          <w:szCs w:val="20"/>
        </w:rPr>
      </w:pPr>
      <w:r w:rsidRPr="00A52D93">
        <w:rPr>
          <w:rFonts w:asciiTheme="minorHAnsi" w:hAnsiTheme="minorHAnsi" w:cstheme="minorHAnsi"/>
          <w:color w:val="000000"/>
          <w:sz w:val="20"/>
          <w:szCs w:val="20"/>
        </w:rPr>
        <w:t>18.1. Każdy Wykonawca może zwrócić się do Zamawiającego o wyjaśnienie treści specyfikacji warunków zamówienia.</w:t>
      </w:r>
    </w:p>
    <w:p w14:paraId="54B7ED39" w14:textId="77777777" w:rsidR="00A611E6" w:rsidRPr="00A52D93" w:rsidRDefault="00A611E6" w:rsidP="00A611E6">
      <w:pPr>
        <w:widowControl w:val="0"/>
        <w:spacing w:after="60" w:line="240" w:lineRule="exact"/>
        <w:ind w:leftChars="200" w:left="530" w:hangingChars="25" w:hanging="50"/>
        <w:jc w:val="both"/>
        <w:rPr>
          <w:rFonts w:asciiTheme="minorHAnsi" w:hAnsiTheme="minorHAnsi" w:cstheme="minorHAnsi"/>
          <w:sz w:val="20"/>
          <w:szCs w:val="20"/>
          <w:u w:val="single"/>
          <w:lang w:eastAsia="en-US"/>
        </w:rPr>
      </w:pPr>
      <w:r w:rsidRPr="00A52D93">
        <w:rPr>
          <w:rFonts w:asciiTheme="minorHAnsi" w:hAnsiTheme="minorHAnsi" w:cstheme="minorHAnsi"/>
          <w:color w:val="000000"/>
          <w:sz w:val="20"/>
          <w:szCs w:val="20"/>
          <w:u w:val="single"/>
        </w:rPr>
        <w:t xml:space="preserve"> Zaleca </w:t>
      </w:r>
      <w:proofErr w:type="gramStart"/>
      <w:r w:rsidRPr="00A52D93">
        <w:rPr>
          <w:rFonts w:asciiTheme="minorHAnsi" w:hAnsiTheme="minorHAnsi" w:cstheme="minorHAnsi"/>
          <w:color w:val="000000"/>
          <w:sz w:val="20"/>
          <w:szCs w:val="20"/>
          <w:u w:val="single"/>
        </w:rPr>
        <w:t>się</w:t>
      </w:r>
      <w:proofErr w:type="gramEnd"/>
      <w:r w:rsidRPr="00A52D93">
        <w:rPr>
          <w:rFonts w:asciiTheme="minorHAnsi" w:hAnsiTheme="minorHAnsi" w:cstheme="minorHAnsi"/>
          <w:color w:val="000000"/>
          <w:sz w:val="20"/>
          <w:szCs w:val="20"/>
          <w:u w:val="single"/>
        </w:rPr>
        <w:t xml:space="preserve"> aby zapytania w formie mailowej przesyłać na wskazany adres mailowy również w wersji </w:t>
      </w:r>
      <w:r w:rsidRPr="00A52D93">
        <w:rPr>
          <w:rFonts w:asciiTheme="minorHAnsi" w:hAnsiTheme="minorHAnsi" w:cstheme="minorHAnsi"/>
          <w:color w:val="000000"/>
          <w:sz w:val="20"/>
          <w:szCs w:val="20"/>
          <w:u w:val="single"/>
          <w:lang w:eastAsia="en-US"/>
        </w:rPr>
        <w:t>edytowalnej (</w:t>
      </w:r>
      <w:r w:rsidRPr="00A52D93">
        <w:rPr>
          <w:rFonts w:asciiTheme="minorHAnsi" w:hAnsiTheme="minorHAnsi" w:cstheme="minorHAnsi"/>
          <w:color w:val="000000"/>
          <w:sz w:val="20"/>
          <w:szCs w:val="20"/>
          <w:u w:val="single"/>
        </w:rPr>
        <w:t xml:space="preserve">np. </w:t>
      </w:r>
      <w:r w:rsidRPr="00A52D93">
        <w:rPr>
          <w:rFonts w:asciiTheme="minorHAnsi" w:hAnsiTheme="minorHAnsi" w:cstheme="minorHAnsi"/>
          <w:color w:val="000000"/>
          <w:sz w:val="20"/>
          <w:szCs w:val="20"/>
          <w:u w:val="single"/>
          <w:lang w:eastAsia="en-US"/>
        </w:rPr>
        <w:t>Word, Excel)</w:t>
      </w:r>
    </w:p>
    <w:p w14:paraId="2F148FC1" w14:textId="77777777" w:rsidR="00A611E6" w:rsidRPr="00A52D93" w:rsidRDefault="00A611E6" w:rsidP="00A611E6">
      <w:pPr>
        <w:widowControl w:val="0"/>
        <w:spacing w:after="60" w:line="240" w:lineRule="exact"/>
        <w:ind w:left="488" w:hangingChars="244" w:hanging="488"/>
        <w:jc w:val="both"/>
        <w:rPr>
          <w:rFonts w:asciiTheme="minorHAnsi" w:hAnsiTheme="minorHAnsi" w:cstheme="minorHAnsi"/>
          <w:color w:val="000000"/>
          <w:sz w:val="20"/>
          <w:szCs w:val="20"/>
        </w:rPr>
      </w:pPr>
      <w:proofErr w:type="gramStart"/>
      <w:r w:rsidRPr="00A52D93">
        <w:rPr>
          <w:rFonts w:asciiTheme="minorHAnsi" w:hAnsiTheme="minorHAnsi" w:cstheme="minorHAnsi"/>
          <w:color w:val="000000"/>
          <w:sz w:val="20"/>
          <w:szCs w:val="20"/>
        </w:rPr>
        <w:t>18.2.  Zamawiający</w:t>
      </w:r>
      <w:proofErr w:type="gramEnd"/>
      <w:r w:rsidRPr="00A52D93">
        <w:rPr>
          <w:rFonts w:asciiTheme="minorHAnsi" w:hAnsiTheme="minorHAnsi" w:cstheme="minorHAnsi"/>
          <w:color w:val="000000"/>
          <w:sz w:val="20"/>
          <w:szCs w:val="20"/>
        </w:rPr>
        <w:t xml:space="preserve"> udzieli odpowiedzi niezwłocznie, jednak nie później niż na 2 dni przed upływem   terminu składania ofert, pod warunkiem, że wniosek o wyjaśnienie treści SWZ wpłynie do Zamawiającego nie później niż na 4 dni przed upływem terminu składania ofert.</w:t>
      </w:r>
    </w:p>
    <w:p w14:paraId="42DBB61B" w14:textId="77777777" w:rsidR="00A611E6" w:rsidRPr="00A52D93" w:rsidRDefault="00A611E6" w:rsidP="00A611E6">
      <w:pPr>
        <w:widowControl w:val="0"/>
        <w:spacing w:after="60" w:line="240" w:lineRule="exact"/>
        <w:ind w:left="488" w:hangingChars="244" w:hanging="488"/>
        <w:jc w:val="both"/>
        <w:rPr>
          <w:rFonts w:asciiTheme="minorHAnsi" w:hAnsiTheme="minorHAnsi" w:cstheme="minorHAnsi"/>
          <w:sz w:val="20"/>
          <w:szCs w:val="20"/>
        </w:rPr>
      </w:pPr>
      <w:r w:rsidRPr="00A52D93">
        <w:rPr>
          <w:rFonts w:asciiTheme="minorHAnsi" w:hAnsiTheme="minorHAnsi" w:cstheme="minorHAnsi"/>
          <w:color w:val="000000"/>
          <w:sz w:val="20"/>
          <w:szCs w:val="20"/>
        </w:rPr>
        <w:t>18.3. Przedłużenie terminu składania ofert nie wpływa na bieg terminu składania wniosku, o którym</w:t>
      </w:r>
      <w:r w:rsidRPr="00A52D93">
        <w:rPr>
          <w:rFonts w:asciiTheme="minorHAnsi" w:hAnsiTheme="minorHAnsi" w:cstheme="minorHAnsi"/>
          <w:sz w:val="20"/>
          <w:szCs w:val="20"/>
        </w:rPr>
        <w:t xml:space="preserve"> </w:t>
      </w:r>
      <w:r w:rsidRPr="00A52D93">
        <w:rPr>
          <w:rFonts w:asciiTheme="minorHAnsi" w:hAnsiTheme="minorHAnsi" w:cstheme="minorHAnsi"/>
          <w:color w:val="000000"/>
          <w:sz w:val="20"/>
          <w:szCs w:val="20"/>
        </w:rPr>
        <w:t>mowa powyżej.</w:t>
      </w:r>
    </w:p>
    <w:p w14:paraId="01E5FF3B" w14:textId="77777777" w:rsidR="00A611E6" w:rsidRPr="00A52D93" w:rsidRDefault="00A611E6" w:rsidP="00A611E6">
      <w:pPr>
        <w:widowControl w:val="0"/>
        <w:spacing w:line="263" w:lineRule="exact"/>
        <w:ind w:left="488" w:hangingChars="244" w:hanging="488"/>
        <w:jc w:val="both"/>
        <w:rPr>
          <w:rFonts w:asciiTheme="minorHAnsi" w:hAnsiTheme="minorHAnsi" w:cstheme="minorHAnsi"/>
          <w:color w:val="000000"/>
          <w:sz w:val="20"/>
          <w:szCs w:val="20"/>
        </w:rPr>
      </w:pPr>
      <w:r w:rsidRPr="00A52D93">
        <w:rPr>
          <w:rFonts w:asciiTheme="minorHAnsi" w:hAnsiTheme="minorHAnsi" w:cstheme="minorHAnsi"/>
          <w:color w:val="000000"/>
          <w:sz w:val="20"/>
          <w:szCs w:val="20"/>
        </w:rPr>
        <w:t xml:space="preserve">18.4. Treść zapytań wraz z wyjaśnieniami zamawiający udostępnia, bez ujawniania źródła zapytania, na stronie internetowej prowadzonego postępowania, a w przypadkach, o których mowa w art. 280 ust. 2 i 3 </w:t>
      </w:r>
      <w:proofErr w:type="spellStart"/>
      <w:r w:rsidRPr="00A52D93">
        <w:rPr>
          <w:rFonts w:asciiTheme="minorHAnsi" w:hAnsiTheme="minorHAnsi" w:cstheme="minorHAnsi"/>
          <w:color w:val="000000"/>
          <w:sz w:val="20"/>
          <w:szCs w:val="20"/>
        </w:rPr>
        <w:t>pzp</w:t>
      </w:r>
      <w:proofErr w:type="spellEnd"/>
      <w:r w:rsidRPr="00A52D93">
        <w:rPr>
          <w:rFonts w:asciiTheme="minorHAnsi" w:hAnsiTheme="minorHAnsi" w:cstheme="minorHAnsi"/>
          <w:color w:val="000000"/>
          <w:sz w:val="20"/>
          <w:szCs w:val="20"/>
        </w:rPr>
        <w:t>, przekazuje wykonawcom, którym udostępnił odpowiednio SWZ.</w:t>
      </w:r>
    </w:p>
    <w:p w14:paraId="6F7D309B" w14:textId="77777777" w:rsidR="008A7E6F" w:rsidRDefault="008A7E6F" w:rsidP="006E15FF">
      <w:pPr>
        <w:widowControl w:val="0"/>
        <w:spacing w:line="263" w:lineRule="exact"/>
        <w:jc w:val="both"/>
        <w:rPr>
          <w:rFonts w:asciiTheme="minorHAnsi" w:eastAsiaTheme="minorHAnsi" w:hAnsiTheme="minorHAnsi" w:cstheme="minorHAnsi"/>
          <w:color w:val="000000"/>
          <w:sz w:val="20"/>
          <w:szCs w:val="20"/>
          <w:lang w:eastAsia="en-US"/>
        </w:rPr>
      </w:pPr>
    </w:p>
    <w:p w14:paraId="536173F0" w14:textId="77777777" w:rsidR="001C5367" w:rsidRDefault="001C5367" w:rsidP="006E15FF">
      <w:pPr>
        <w:widowControl w:val="0"/>
        <w:spacing w:line="263" w:lineRule="exact"/>
        <w:jc w:val="both"/>
        <w:rPr>
          <w:rFonts w:asciiTheme="minorHAnsi" w:eastAsiaTheme="minorHAnsi" w:hAnsiTheme="minorHAnsi" w:cstheme="minorHAnsi"/>
          <w:color w:val="000000"/>
          <w:sz w:val="20"/>
          <w:szCs w:val="20"/>
          <w:lang w:eastAsia="en-US"/>
        </w:rPr>
      </w:pPr>
    </w:p>
    <w:p w14:paraId="75226935" w14:textId="77777777" w:rsidR="001C5367" w:rsidRDefault="001C5367" w:rsidP="006E15FF">
      <w:pPr>
        <w:widowControl w:val="0"/>
        <w:spacing w:line="263" w:lineRule="exact"/>
        <w:jc w:val="both"/>
        <w:rPr>
          <w:rFonts w:asciiTheme="minorHAnsi" w:eastAsiaTheme="minorHAnsi" w:hAnsiTheme="minorHAnsi" w:cstheme="minorHAnsi"/>
          <w:color w:val="000000"/>
          <w:sz w:val="20"/>
          <w:szCs w:val="20"/>
          <w:lang w:eastAsia="en-US"/>
        </w:rPr>
      </w:pPr>
    </w:p>
    <w:p w14:paraId="30BE90AA" w14:textId="77777777" w:rsidR="008A7E6F" w:rsidRDefault="008A7E6F" w:rsidP="008A7E6F">
      <w:pPr>
        <w:shd w:val="clear" w:color="auto" w:fill="A6A6A6"/>
        <w:spacing w:line="360" w:lineRule="auto"/>
        <w:jc w:val="center"/>
        <w:rPr>
          <w:rFonts w:ascii="Calibri" w:hAnsi="Calibri"/>
          <w:b/>
          <w:bCs/>
          <w:color w:val="000000" w:themeColor="text1"/>
        </w:rPr>
      </w:pPr>
      <w:r>
        <w:rPr>
          <w:rFonts w:ascii="Calibri" w:hAnsi="Calibri"/>
          <w:b/>
          <w:bCs/>
          <w:color w:val="000000" w:themeColor="text1"/>
        </w:rPr>
        <w:t>Rozdział X</w:t>
      </w:r>
    </w:p>
    <w:p w14:paraId="19C098F6" w14:textId="77777777" w:rsidR="008A7E6F" w:rsidRDefault="008A7E6F" w:rsidP="008A7E6F">
      <w:pPr>
        <w:shd w:val="clear" w:color="auto" w:fill="A6A6A6"/>
        <w:spacing w:line="360" w:lineRule="auto"/>
        <w:ind w:left="284" w:hanging="284"/>
        <w:jc w:val="center"/>
        <w:rPr>
          <w:rFonts w:ascii="Calibri" w:hAnsi="Calibri"/>
          <w:b/>
          <w:bCs/>
          <w:color w:val="000000" w:themeColor="text1"/>
        </w:rPr>
      </w:pPr>
      <w:r>
        <w:rPr>
          <w:rFonts w:ascii="Calibri" w:hAnsi="Calibri"/>
          <w:b/>
          <w:bCs/>
          <w:color w:val="000000" w:themeColor="text1"/>
        </w:rPr>
        <w:t>Termin związania ofertą.</w:t>
      </w:r>
    </w:p>
    <w:p w14:paraId="0CB8C89F" w14:textId="6E27250C" w:rsidR="008A7E6F" w:rsidRPr="00592BBA" w:rsidRDefault="008A7E6F" w:rsidP="008A7E6F">
      <w:pPr>
        <w:widowControl w:val="0"/>
        <w:numPr>
          <w:ilvl w:val="0"/>
          <w:numId w:val="6"/>
        </w:numPr>
        <w:tabs>
          <w:tab w:val="left" w:pos="284"/>
        </w:tabs>
        <w:autoSpaceDE w:val="0"/>
        <w:autoSpaceDN w:val="0"/>
        <w:adjustRightInd w:val="0"/>
        <w:spacing w:before="120" w:line="276" w:lineRule="auto"/>
        <w:jc w:val="both"/>
        <w:rPr>
          <w:rFonts w:ascii="Calibri" w:eastAsiaTheme="minorHAnsi" w:hAnsi="Calibri" w:cstheme="minorBidi"/>
          <w:sz w:val="20"/>
          <w:szCs w:val="20"/>
          <w:lang w:eastAsia="en-US"/>
        </w:rPr>
      </w:pPr>
      <w:r>
        <w:rPr>
          <w:rFonts w:ascii="Calibri" w:eastAsiaTheme="minorHAnsi" w:hAnsi="Calibri" w:cstheme="minorBidi"/>
          <w:sz w:val="20"/>
          <w:szCs w:val="20"/>
          <w:lang w:eastAsia="en-US"/>
        </w:rPr>
        <w:t xml:space="preserve">Wykonawca jest związany ofertą przez okres </w:t>
      </w:r>
      <w:r w:rsidRPr="00592BBA">
        <w:rPr>
          <w:rFonts w:ascii="Calibri" w:eastAsiaTheme="minorHAnsi" w:hAnsi="Calibri" w:cstheme="minorBidi"/>
          <w:b/>
          <w:sz w:val="20"/>
          <w:szCs w:val="20"/>
          <w:lang w:eastAsia="en-US"/>
        </w:rPr>
        <w:t xml:space="preserve">30 </w:t>
      </w:r>
      <w:r w:rsidRPr="00592BBA">
        <w:rPr>
          <w:rFonts w:ascii="Calibri" w:eastAsiaTheme="minorHAnsi" w:hAnsi="Calibri" w:cstheme="minorBidi"/>
          <w:b/>
          <w:bCs/>
          <w:sz w:val="20"/>
          <w:szCs w:val="20"/>
          <w:lang w:eastAsia="en-US"/>
        </w:rPr>
        <w:t>dni</w:t>
      </w:r>
      <w:r w:rsidRPr="00592BBA">
        <w:rPr>
          <w:rFonts w:ascii="Calibri" w:eastAsiaTheme="minorHAnsi" w:hAnsi="Calibri" w:cstheme="minorBidi"/>
          <w:sz w:val="20"/>
          <w:szCs w:val="20"/>
          <w:lang w:eastAsia="en-US"/>
        </w:rPr>
        <w:t xml:space="preserve">. </w:t>
      </w:r>
      <w:r w:rsidRPr="00592BBA">
        <w:rPr>
          <w:rStyle w:val="Teksttreci2"/>
          <w:rFonts w:ascii="Calibri" w:eastAsiaTheme="majorEastAsia" w:hAnsi="Calibri" w:cs="Calibri"/>
          <w:sz w:val="20"/>
          <w:szCs w:val="20"/>
        </w:rPr>
        <w:t>Bieg terminu związania ofertą rozpoczyna się wraz z upływem terminu składania ofert i kończy się w dniu</w:t>
      </w:r>
      <w:r w:rsidR="00374483">
        <w:rPr>
          <w:rStyle w:val="Teksttreci2"/>
          <w:rFonts w:ascii="Calibri" w:eastAsiaTheme="majorEastAsia" w:hAnsi="Calibri" w:cs="Calibri"/>
          <w:b/>
          <w:sz w:val="20"/>
          <w:szCs w:val="20"/>
        </w:rPr>
        <w:t xml:space="preserve"> </w:t>
      </w:r>
      <w:r w:rsidR="000B6714" w:rsidRPr="000B6714">
        <w:rPr>
          <w:rStyle w:val="Teksttreci2"/>
          <w:rFonts w:ascii="Calibri" w:eastAsiaTheme="majorEastAsia" w:hAnsi="Calibri" w:cs="Calibri"/>
          <w:b/>
          <w:sz w:val="20"/>
          <w:szCs w:val="20"/>
        </w:rPr>
        <w:t>20</w:t>
      </w:r>
      <w:r w:rsidR="00C24F50" w:rsidRPr="000B6714">
        <w:rPr>
          <w:rStyle w:val="Teksttreci2"/>
          <w:rFonts w:ascii="Calibri" w:eastAsiaTheme="majorEastAsia" w:hAnsi="Calibri" w:cs="Calibri"/>
          <w:b/>
          <w:sz w:val="20"/>
          <w:szCs w:val="20"/>
        </w:rPr>
        <w:t>.0</w:t>
      </w:r>
      <w:r w:rsidR="000B6714" w:rsidRPr="000B6714">
        <w:rPr>
          <w:rStyle w:val="Teksttreci2"/>
          <w:rFonts w:ascii="Calibri" w:eastAsiaTheme="majorEastAsia" w:hAnsi="Calibri" w:cs="Calibri"/>
          <w:b/>
          <w:sz w:val="20"/>
          <w:szCs w:val="20"/>
        </w:rPr>
        <w:t>1</w:t>
      </w:r>
      <w:r w:rsidRPr="000B6714">
        <w:rPr>
          <w:rStyle w:val="Teksttreci2"/>
          <w:rFonts w:ascii="Calibri" w:eastAsiaTheme="majorEastAsia" w:hAnsi="Calibri" w:cs="Calibri"/>
          <w:b/>
          <w:sz w:val="20"/>
          <w:szCs w:val="20"/>
        </w:rPr>
        <w:t>.202</w:t>
      </w:r>
      <w:r w:rsidR="000B6714" w:rsidRPr="000B6714">
        <w:rPr>
          <w:rStyle w:val="Teksttreci2"/>
          <w:rFonts w:ascii="Calibri" w:eastAsiaTheme="majorEastAsia" w:hAnsi="Calibri" w:cs="Calibri"/>
          <w:b/>
          <w:sz w:val="20"/>
          <w:szCs w:val="20"/>
        </w:rPr>
        <w:t>6</w:t>
      </w:r>
      <w:r w:rsidR="00374483" w:rsidRPr="000B6714">
        <w:rPr>
          <w:rStyle w:val="Teksttreci2"/>
          <w:rFonts w:ascii="Calibri" w:eastAsiaTheme="majorEastAsia" w:hAnsi="Calibri" w:cs="Calibri"/>
          <w:b/>
          <w:sz w:val="20"/>
          <w:szCs w:val="20"/>
        </w:rPr>
        <w:t xml:space="preserve"> </w:t>
      </w:r>
      <w:r w:rsidRPr="000B6714">
        <w:rPr>
          <w:rStyle w:val="Teksttreci2"/>
          <w:rFonts w:ascii="Calibri" w:eastAsiaTheme="majorEastAsia" w:hAnsi="Calibri" w:cs="Calibri"/>
          <w:b/>
          <w:sz w:val="20"/>
          <w:szCs w:val="20"/>
        </w:rPr>
        <w:t>r.</w:t>
      </w:r>
      <w:r w:rsidRPr="00592BBA">
        <w:rPr>
          <w:rStyle w:val="Teksttreci2"/>
          <w:rFonts w:ascii="Calibri" w:eastAsiaTheme="majorEastAsia" w:hAnsi="Calibri" w:cs="Calibri"/>
          <w:b/>
          <w:sz w:val="20"/>
          <w:szCs w:val="20"/>
        </w:rPr>
        <w:t xml:space="preserve"> </w:t>
      </w:r>
    </w:p>
    <w:p w14:paraId="27F53888" w14:textId="77777777" w:rsidR="008A7E6F" w:rsidRDefault="008A7E6F" w:rsidP="008A7E6F">
      <w:pPr>
        <w:widowControl w:val="0"/>
        <w:numPr>
          <w:ilvl w:val="0"/>
          <w:numId w:val="6"/>
        </w:numPr>
        <w:autoSpaceDE w:val="0"/>
        <w:autoSpaceDN w:val="0"/>
        <w:adjustRightInd w:val="0"/>
        <w:jc w:val="both"/>
        <w:rPr>
          <w:rFonts w:ascii="Calibri" w:eastAsiaTheme="minorHAnsi" w:hAnsi="Calibri" w:cs="Calibri"/>
          <w:sz w:val="20"/>
          <w:szCs w:val="20"/>
          <w:lang w:eastAsia="en-US"/>
        </w:rPr>
      </w:pPr>
      <w:r>
        <w:rPr>
          <w:rFonts w:ascii="Calibri" w:eastAsiaTheme="minorHAnsi" w:hAnsi="Calibri" w:cs="Calibri"/>
          <w:color w:val="000000"/>
          <w:sz w:val="20"/>
          <w:szCs w:val="20"/>
          <w:lang w:eastAsia="en-US"/>
        </w:rPr>
        <w:t>W przypadku, gdy wybór najkorzystniejszej oferty nie nastąpi przed upływem terminu związania ofertą, zamawiający zwraca się jednokrotnie do wykonawców o wyrażenie zgody na przedłużenie tego terminu o wskazywany przez niego okres, nie dłuższy niż 30 dni.</w:t>
      </w:r>
    </w:p>
    <w:p w14:paraId="058678CD" w14:textId="77777777" w:rsidR="008A7E6F" w:rsidRDefault="008A7E6F" w:rsidP="008A7E6F">
      <w:pPr>
        <w:widowControl w:val="0"/>
        <w:numPr>
          <w:ilvl w:val="0"/>
          <w:numId w:val="6"/>
        </w:numPr>
        <w:autoSpaceDE w:val="0"/>
        <w:autoSpaceDN w:val="0"/>
        <w:adjustRightInd w:val="0"/>
        <w:jc w:val="both"/>
        <w:rPr>
          <w:rFonts w:ascii="Calibri" w:eastAsiaTheme="minorHAnsi" w:hAnsi="Calibri" w:cs="Calibri"/>
          <w:sz w:val="20"/>
          <w:szCs w:val="20"/>
          <w:lang w:eastAsia="en-US"/>
        </w:rPr>
      </w:pPr>
      <w:r>
        <w:rPr>
          <w:rFonts w:ascii="Calibri" w:eastAsiaTheme="minorHAnsi" w:hAnsi="Calibri" w:cs="Calibri"/>
          <w:color w:val="000000"/>
          <w:sz w:val="20"/>
          <w:szCs w:val="20"/>
          <w:lang w:eastAsia="en-US"/>
        </w:rPr>
        <w:t>Przedłużenie terminu związania ofertą, o którym mowa w ust. 2, wymaga złożenia przez wykonawcę pisemnego oświadczenia o wyrażeniu zgody na przedłużenie terminu związania ofertą.</w:t>
      </w:r>
    </w:p>
    <w:p w14:paraId="12D4F737" w14:textId="77777777" w:rsidR="008A7E6F" w:rsidRDefault="008A7E6F" w:rsidP="008A7E6F">
      <w:pPr>
        <w:numPr>
          <w:ilvl w:val="0"/>
          <w:numId w:val="6"/>
        </w:numPr>
        <w:jc w:val="both"/>
        <w:rPr>
          <w:rFonts w:ascii="Calibri" w:hAnsi="Calibri" w:cs="Calibri"/>
          <w:sz w:val="20"/>
          <w:szCs w:val="20"/>
        </w:rPr>
      </w:pPr>
      <w:r>
        <w:rPr>
          <w:rFonts w:ascii="Calibri" w:hAnsi="Calibri" w:cs="Calibri"/>
          <w:color w:val="000000"/>
          <w:sz w:val="20"/>
          <w:szCs w:val="20"/>
        </w:rPr>
        <w:t xml:space="preserve">W przypadku gdy zamawiający żąda wniesienia wadium, przedłużenie terminu związania ofertą, o którym mowa w ust. 2, następuje wraz z przedłużeniem okresu ważności wadium </w:t>
      </w:r>
      <w:proofErr w:type="gramStart"/>
      <w:r>
        <w:rPr>
          <w:rFonts w:ascii="Calibri" w:hAnsi="Calibri" w:cs="Calibri"/>
          <w:color w:val="000000"/>
          <w:sz w:val="20"/>
          <w:szCs w:val="20"/>
        </w:rPr>
        <w:t>albo,</w:t>
      </w:r>
      <w:proofErr w:type="gramEnd"/>
      <w:r>
        <w:rPr>
          <w:rFonts w:ascii="Calibri" w:hAnsi="Calibri" w:cs="Calibri"/>
          <w:color w:val="000000"/>
          <w:sz w:val="20"/>
          <w:szCs w:val="20"/>
        </w:rPr>
        <w:t xml:space="preserve"> jeżeli nie jest to możliwe, z wniesieniem nowego wadium na przedłużony okres związania ofertą.</w:t>
      </w:r>
    </w:p>
    <w:p w14:paraId="0F1CA8F0" w14:textId="77777777" w:rsidR="008A7E6F" w:rsidRDefault="008A7E6F" w:rsidP="008A7E6F">
      <w:pPr>
        <w:widowControl w:val="0"/>
        <w:numPr>
          <w:ilvl w:val="0"/>
          <w:numId w:val="6"/>
        </w:numPr>
        <w:tabs>
          <w:tab w:val="left" w:pos="360"/>
        </w:tabs>
        <w:jc w:val="both"/>
        <w:rPr>
          <w:rFonts w:ascii="Calibri" w:eastAsiaTheme="minorHAnsi" w:hAnsi="Calibri" w:cs="Calibri"/>
          <w:sz w:val="20"/>
          <w:szCs w:val="20"/>
          <w:lang w:eastAsia="en-US"/>
        </w:rPr>
      </w:pPr>
      <w:r>
        <w:rPr>
          <w:rFonts w:ascii="Calibri" w:eastAsiaTheme="minorHAnsi" w:hAnsi="Calibri" w:cs="Calibri"/>
          <w:color w:val="000000"/>
          <w:sz w:val="20"/>
          <w:szCs w:val="20"/>
          <w:shd w:val="clear" w:color="auto" w:fill="FFFFFF"/>
          <w:lang w:eastAsia="en-US"/>
        </w:rPr>
        <w:t>Odmowa wyrażenia zgody, o której mowa w pkt 3, nie powoduje utraty wadium.</w:t>
      </w:r>
    </w:p>
    <w:p w14:paraId="5989BC41" w14:textId="4DD9C2E8" w:rsidR="00E4187F" w:rsidRPr="00F244D4" w:rsidRDefault="008A7E6F" w:rsidP="00F244D4">
      <w:pPr>
        <w:widowControl w:val="0"/>
        <w:numPr>
          <w:ilvl w:val="0"/>
          <w:numId w:val="6"/>
        </w:numPr>
        <w:tabs>
          <w:tab w:val="left" w:pos="360"/>
        </w:tabs>
        <w:jc w:val="both"/>
        <w:rPr>
          <w:rFonts w:ascii="Calibri" w:eastAsiaTheme="minorHAnsi" w:hAnsi="Calibri" w:cs="Calibri"/>
          <w:b/>
          <w:sz w:val="20"/>
          <w:szCs w:val="20"/>
          <w:u w:val="single"/>
          <w:lang w:eastAsia="en-US"/>
        </w:rPr>
      </w:pPr>
      <w:r>
        <w:rPr>
          <w:rFonts w:ascii="Calibri" w:eastAsiaTheme="minorHAnsi" w:hAnsi="Calibri" w:cs="Calibri"/>
          <w:color w:val="000000"/>
          <w:sz w:val="20"/>
          <w:szCs w:val="20"/>
          <w:shd w:val="clear" w:color="auto" w:fill="FFFFFF"/>
          <w:lang w:eastAsia="en-US"/>
        </w:rPr>
        <w:t>Na podstawie art. 226 ust. 1 pkt 12 P</w:t>
      </w:r>
      <w:r w:rsidR="001C68F3">
        <w:rPr>
          <w:rFonts w:ascii="Calibri" w:eastAsiaTheme="minorHAnsi" w:hAnsi="Calibri" w:cs="Calibri"/>
          <w:color w:val="000000"/>
          <w:sz w:val="20"/>
          <w:szCs w:val="20"/>
          <w:shd w:val="clear" w:color="auto" w:fill="FFFFFF"/>
          <w:lang w:eastAsia="en-US"/>
        </w:rPr>
        <w:t>ZP</w:t>
      </w:r>
      <w:r>
        <w:rPr>
          <w:rFonts w:ascii="Calibri" w:eastAsiaTheme="minorHAnsi" w:hAnsi="Calibri" w:cs="Calibri"/>
          <w:color w:val="000000"/>
          <w:sz w:val="20"/>
          <w:szCs w:val="20"/>
          <w:shd w:val="clear" w:color="auto" w:fill="FFFFFF"/>
          <w:lang w:eastAsia="en-US"/>
        </w:rPr>
        <w:t xml:space="preserve"> Zamawiający odrzuci ofertę, jeżeli Wykonawca nie wyrazi zgody, o której mowa w art. 307 ust. 3 P</w:t>
      </w:r>
      <w:r w:rsidR="001C68F3">
        <w:rPr>
          <w:rFonts w:ascii="Calibri" w:eastAsiaTheme="minorHAnsi" w:hAnsi="Calibri" w:cs="Calibri"/>
          <w:color w:val="000000"/>
          <w:sz w:val="20"/>
          <w:szCs w:val="20"/>
          <w:shd w:val="clear" w:color="auto" w:fill="FFFFFF"/>
          <w:lang w:eastAsia="en-US"/>
        </w:rPr>
        <w:t>ZP</w:t>
      </w:r>
      <w:r>
        <w:rPr>
          <w:rFonts w:ascii="Calibri" w:eastAsiaTheme="minorHAnsi" w:hAnsi="Calibri" w:cs="Calibri"/>
          <w:color w:val="000000"/>
          <w:sz w:val="20"/>
          <w:szCs w:val="20"/>
          <w:shd w:val="clear" w:color="auto" w:fill="FFFFFF"/>
          <w:lang w:eastAsia="en-US"/>
        </w:rPr>
        <w:t>, na przedłużenie terminu związania ofertą.</w:t>
      </w:r>
    </w:p>
    <w:p w14:paraId="1407E4E1" w14:textId="77777777" w:rsidR="00E4187F" w:rsidRDefault="00E4187F" w:rsidP="008A7E6F">
      <w:pPr>
        <w:widowControl w:val="0"/>
        <w:tabs>
          <w:tab w:val="left" w:pos="360"/>
        </w:tabs>
        <w:ind w:left="720"/>
        <w:jc w:val="both"/>
        <w:rPr>
          <w:rFonts w:ascii="Calibri" w:eastAsiaTheme="minorHAnsi" w:hAnsi="Calibri" w:cs="Calibri"/>
          <w:b/>
          <w:color w:val="FF0000"/>
          <w:sz w:val="20"/>
          <w:szCs w:val="20"/>
          <w:u w:val="single"/>
          <w:lang w:eastAsia="en-US"/>
        </w:rPr>
      </w:pPr>
    </w:p>
    <w:p w14:paraId="0DE4485C" w14:textId="77777777" w:rsidR="008A7E6F" w:rsidRDefault="008A7E6F" w:rsidP="008A7E6F">
      <w:pPr>
        <w:shd w:val="clear" w:color="auto" w:fill="A6A6A6"/>
        <w:spacing w:line="276" w:lineRule="auto"/>
        <w:jc w:val="center"/>
        <w:rPr>
          <w:rFonts w:ascii="Calibri" w:hAnsi="Calibri"/>
          <w:b/>
          <w:bCs/>
        </w:rPr>
      </w:pPr>
      <w:r>
        <w:rPr>
          <w:rFonts w:ascii="Calibri" w:hAnsi="Calibri"/>
          <w:b/>
          <w:bCs/>
        </w:rPr>
        <w:t>Rozdział XI</w:t>
      </w:r>
    </w:p>
    <w:p w14:paraId="09B8A2E1" w14:textId="77777777" w:rsidR="008A7E6F" w:rsidRDefault="008A7E6F" w:rsidP="008A7E6F">
      <w:pPr>
        <w:shd w:val="clear" w:color="auto" w:fill="A6A6A6"/>
        <w:spacing w:line="276" w:lineRule="auto"/>
        <w:ind w:left="284" w:hanging="284"/>
        <w:jc w:val="center"/>
        <w:rPr>
          <w:rFonts w:ascii="Calibri" w:hAnsi="Calibri"/>
          <w:b/>
          <w:bCs/>
        </w:rPr>
      </w:pPr>
      <w:r>
        <w:rPr>
          <w:rFonts w:ascii="Calibri" w:hAnsi="Calibri"/>
          <w:b/>
          <w:bCs/>
        </w:rPr>
        <w:t>Wadium.</w:t>
      </w:r>
    </w:p>
    <w:p w14:paraId="0B4D40B9" w14:textId="77777777" w:rsidR="008A7E6F" w:rsidRDefault="008A7E6F" w:rsidP="008A7E6F">
      <w:pPr>
        <w:tabs>
          <w:tab w:val="left" w:pos="540"/>
        </w:tabs>
        <w:ind w:left="340" w:hanging="340"/>
        <w:jc w:val="both"/>
        <w:rPr>
          <w:rFonts w:ascii="Calibri" w:hAnsi="Calibri" w:cs="Calibri"/>
          <w:b/>
          <w:sz w:val="20"/>
          <w:szCs w:val="20"/>
        </w:rPr>
      </w:pPr>
    </w:p>
    <w:p w14:paraId="2DB8A86A" w14:textId="77777777" w:rsidR="008A7E6F" w:rsidRDefault="008A7E6F" w:rsidP="008A7E6F">
      <w:pPr>
        <w:jc w:val="both"/>
        <w:rPr>
          <w:rFonts w:ascii="Arial" w:hAnsi="Arial" w:cs="Arial"/>
          <w:sz w:val="20"/>
          <w:szCs w:val="20"/>
        </w:rPr>
      </w:pPr>
      <w:r>
        <w:rPr>
          <w:rFonts w:ascii="Arial" w:hAnsi="Arial" w:cs="Arial"/>
          <w:sz w:val="20"/>
          <w:szCs w:val="20"/>
        </w:rPr>
        <w:t xml:space="preserve">Zamawiający nie będzie wymagał złożenia wadium. </w:t>
      </w:r>
    </w:p>
    <w:p w14:paraId="2021AE9F" w14:textId="77777777" w:rsidR="008A7E6F" w:rsidRDefault="008A7E6F" w:rsidP="006E15FF">
      <w:pPr>
        <w:shd w:val="clear" w:color="auto" w:fill="A6A6A6"/>
        <w:spacing w:line="360" w:lineRule="auto"/>
        <w:jc w:val="center"/>
        <w:rPr>
          <w:rFonts w:ascii="Calibri" w:hAnsi="Calibri"/>
          <w:b/>
          <w:bCs/>
        </w:rPr>
      </w:pPr>
      <w:r>
        <w:rPr>
          <w:rFonts w:ascii="Calibri" w:hAnsi="Calibri"/>
          <w:b/>
          <w:bCs/>
        </w:rPr>
        <w:t>Rozdział XII</w:t>
      </w:r>
    </w:p>
    <w:p w14:paraId="4734C182" w14:textId="77777777" w:rsidR="008A7E6F" w:rsidRDefault="008A7E6F" w:rsidP="008A7E6F">
      <w:pPr>
        <w:shd w:val="clear" w:color="auto" w:fill="A6A6A6"/>
        <w:spacing w:line="360" w:lineRule="auto"/>
        <w:ind w:left="284" w:hanging="284"/>
        <w:jc w:val="center"/>
        <w:rPr>
          <w:rFonts w:ascii="Calibri" w:hAnsi="Calibri"/>
          <w:b/>
          <w:bCs/>
        </w:rPr>
      </w:pPr>
      <w:r>
        <w:rPr>
          <w:rFonts w:ascii="Calibri" w:hAnsi="Calibri"/>
          <w:b/>
          <w:bCs/>
        </w:rPr>
        <w:t>Opis sposobu przygotowania oferty.</w:t>
      </w:r>
    </w:p>
    <w:p w14:paraId="4DF07776" w14:textId="77777777" w:rsidR="00D874E7" w:rsidRPr="00053E3E" w:rsidRDefault="00D874E7" w:rsidP="00D874E7">
      <w:pPr>
        <w:numPr>
          <w:ilvl w:val="0"/>
          <w:numId w:val="31"/>
        </w:numPr>
        <w:ind w:left="218" w:hangingChars="109" w:hanging="218"/>
        <w:jc w:val="both"/>
        <w:rPr>
          <w:rFonts w:ascii="Calibri" w:hAnsi="Calibri" w:cs="Calibri"/>
          <w:sz w:val="20"/>
          <w:szCs w:val="20"/>
        </w:rPr>
      </w:pPr>
      <w:r w:rsidRPr="00053E3E">
        <w:rPr>
          <w:rFonts w:ascii="Calibri" w:hAnsi="Calibri" w:cs="Calibri"/>
          <w:color w:val="000000"/>
          <w:sz w:val="20"/>
          <w:szCs w:val="20"/>
        </w:rPr>
        <w:t>Ofertę, wnioski, oświadczenie, o którym mowa w art. 125 ust. 1, składa się, pod rygorem nieważności, w formie elektronicznej lub w postaci elektronicznej opatrzonej podpisem zaufanym lub podpisem osobistym.</w:t>
      </w:r>
    </w:p>
    <w:p w14:paraId="1D23BE8A" w14:textId="77777777" w:rsidR="00D874E7" w:rsidRPr="00053E3E" w:rsidRDefault="00D874E7" w:rsidP="00D874E7">
      <w:pPr>
        <w:autoSpaceDE w:val="0"/>
        <w:autoSpaceDN w:val="0"/>
        <w:adjustRightInd w:val="0"/>
        <w:spacing w:after="65"/>
        <w:rPr>
          <w:rFonts w:ascii="Calibri" w:hAnsi="Calibri" w:cs="Calibri"/>
          <w:b/>
          <w:color w:val="FF0000"/>
          <w:sz w:val="20"/>
          <w:szCs w:val="20"/>
        </w:rPr>
      </w:pPr>
    </w:p>
    <w:p w14:paraId="7F517158" w14:textId="189884A0" w:rsidR="00D874E7" w:rsidRPr="00053E3E" w:rsidRDefault="00D874E7" w:rsidP="00D874E7">
      <w:pPr>
        <w:autoSpaceDE w:val="0"/>
        <w:autoSpaceDN w:val="0"/>
        <w:adjustRightInd w:val="0"/>
        <w:spacing w:after="65"/>
        <w:ind w:left="284"/>
        <w:jc w:val="both"/>
        <w:rPr>
          <w:rFonts w:ascii="Calibri" w:eastAsia="SimSun" w:hAnsi="Calibri" w:cs="Calibri"/>
          <w:color w:val="000000"/>
          <w:sz w:val="20"/>
          <w:szCs w:val="20"/>
        </w:rPr>
      </w:pPr>
      <w:r w:rsidRPr="00053E3E">
        <w:rPr>
          <w:rFonts w:ascii="Calibri" w:eastAsia="SimSun" w:hAnsi="Calibri" w:cs="Calibri"/>
          <w:color w:val="000000"/>
          <w:sz w:val="20"/>
          <w:szCs w:val="20"/>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w:t>
      </w:r>
      <w:r w:rsidR="001C68F3">
        <w:rPr>
          <w:rFonts w:ascii="Calibri" w:eastAsia="SimSun" w:hAnsi="Calibri" w:cs="Calibri"/>
          <w:color w:val="000000"/>
          <w:sz w:val="20"/>
          <w:szCs w:val="20"/>
        </w:rPr>
        <w:t xml:space="preserve"> </w:t>
      </w:r>
      <w:r w:rsidRPr="00053E3E">
        <w:rPr>
          <w:rFonts w:ascii="Calibri" w:eastAsia="SimSun" w:hAnsi="Calibri" w:cs="Calibri"/>
          <w:color w:val="000000"/>
          <w:sz w:val="20"/>
          <w:szCs w:val="20"/>
        </w:rPr>
        <w:t>&amp;</w:t>
      </w:r>
      <w:r w:rsidR="001C68F3">
        <w:rPr>
          <w:rFonts w:ascii="Calibri" w:eastAsia="SimSun" w:hAnsi="Calibri" w:cs="Calibri"/>
          <w:color w:val="000000"/>
          <w:sz w:val="20"/>
          <w:szCs w:val="20"/>
        </w:rPr>
        <w:t xml:space="preserve"> </w:t>
      </w:r>
      <w:r w:rsidRPr="00053E3E">
        <w:rPr>
          <w:rFonts w:ascii="Calibri" w:eastAsia="SimSun" w:hAnsi="Calibri" w:cs="Calibri"/>
          <w:color w:val="000000"/>
          <w:sz w:val="20"/>
          <w:szCs w:val="20"/>
        </w:rPr>
        <w:t xml:space="preserve">drop („przeciągnij” i „upuść”) służące do dodawania plików. </w:t>
      </w:r>
    </w:p>
    <w:p w14:paraId="72764C87" w14:textId="77777777" w:rsidR="00D874E7" w:rsidRPr="00053E3E" w:rsidRDefault="00D874E7" w:rsidP="00D874E7">
      <w:pPr>
        <w:autoSpaceDE w:val="0"/>
        <w:autoSpaceDN w:val="0"/>
        <w:adjustRightInd w:val="0"/>
        <w:spacing w:after="65"/>
        <w:ind w:left="284"/>
        <w:jc w:val="both"/>
        <w:rPr>
          <w:rFonts w:ascii="Calibri" w:eastAsia="SimSun" w:hAnsi="Calibri" w:cs="Calibri"/>
          <w:color w:val="000000"/>
          <w:sz w:val="20"/>
          <w:szCs w:val="20"/>
        </w:rPr>
      </w:pPr>
    </w:p>
    <w:p w14:paraId="3F62D825" w14:textId="77777777" w:rsidR="00D874E7" w:rsidRPr="00053E3E" w:rsidRDefault="00D874E7" w:rsidP="00D874E7">
      <w:pPr>
        <w:numPr>
          <w:ilvl w:val="0"/>
          <w:numId w:val="31"/>
        </w:numPr>
        <w:autoSpaceDE w:val="0"/>
        <w:autoSpaceDN w:val="0"/>
        <w:adjustRightInd w:val="0"/>
        <w:spacing w:after="65"/>
        <w:ind w:left="284" w:hanging="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4E0ADC15" w14:textId="77777777" w:rsidR="00D874E7" w:rsidRPr="00053E3E" w:rsidRDefault="00D874E7" w:rsidP="00D874E7">
      <w:pPr>
        <w:numPr>
          <w:ilvl w:val="0"/>
          <w:numId w:val="31"/>
        </w:numPr>
        <w:autoSpaceDE w:val="0"/>
        <w:autoSpaceDN w:val="0"/>
        <w:adjustRightInd w:val="0"/>
        <w:spacing w:after="65"/>
        <w:ind w:left="284" w:hanging="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11A9E6E7" w14:textId="77777777" w:rsidR="00D874E7" w:rsidRPr="00053E3E" w:rsidRDefault="00D874E7" w:rsidP="00D874E7">
      <w:pPr>
        <w:ind w:left="720"/>
        <w:contextualSpacing/>
        <w:rPr>
          <w:rFonts w:ascii="Calibri" w:eastAsia="SimSun" w:hAnsi="Calibri" w:cs="Calibri"/>
          <w:b/>
          <w:bCs/>
          <w:color w:val="000000"/>
          <w:sz w:val="20"/>
          <w:szCs w:val="20"/>
        </w:rPr>
      </w:pPr>
    </w:p>
    <w:p w14:paraId="3E0BD428" w14:textId="77777777" w:rsidR="00D874E7" w:rsidRPr="00053E3E" w:rsidRDefault="00D874E7" w:rsidP="00D874E7">
      <w:pPr>
        <w:numPr>
          <w:ilvl w:val="0"/>
          <w:numId w:val="31"/>
        </w:numPr>
        <w:autoSpaceDE w:val="0"/>
        <w:autoSpaceDN w:val="0"/>
        <w:adjustRightInd w:val="0"/>
        <w:spacing w:after="65"/>
        <w:ind w:left="284" w:hanging="284"/>
        <w:jc w:val="both"/>
        <w:rPr>
          <w:rFonts w:ascii="Calibri" w:eastAsia="SimSun" w:hAnsi="Calibri" w:cs="Calibri"/>
          <w:color w:val="000000"/>
          <w:sz w:val="20"/>
          <w:szCs w:val="20"/>
        </w:rPr>
      </w:pPr>
      <w:r w:rsidRPr="00053E3E">
        <w:rPr>
          <w:rFonts w:ascii="Calibri" w:eastAsia="SimSun" w:hAnsi="Calibri" w:cs="Calibri"/>
          <w:b/>
          <w:bCs/>
          <w:color w:val="000000"/>
          <w:sz w:val="20"/>
          <w:szCs w:val="20"/>
        </w:rPr>
        <w:t xml:space="preserve">Formularz ofertowy </w:t>
      </w:r>
      <w:r w:rsidRPr="00053E3E">
        <w:rPr>
          <w:rFonts w:ascii="Calibri" w:eastAsia="SimSun" w:hAnsi="Calibri" w:cs="Calibri"/>
          <w:color w:val="000000"/>
          <w:sz w:val="20"/>
          <w:szCs w:val="20"/>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66D6CAC3" w14:textId="77777777" w:rsidR="00D874E7" w:rsidRPr="00053E3E" w:rsidRDefault="00D874E7" w:rsidP="00D874E7">
      <w:pPr>
        <w:ind w:left="284"/>
        <w:jc w:val="both"/>
        <w:rPr>
          <w:rFonts w:ascii="Calibri" w:hAnsi="Calibri" w:cs="Calibri"/>
          <w:b/>
          <w:color w:val="FF0000"/>
          <w:sz w:val="20"/>
          <w:szCs w:val="20"/>
        </w:rPr>
      </w:pPr>
      <w:r w:rsidRPr="00053E3E">
        <w:rPr>
          <w:rFonts w:ascii="Calibri" w:eastAsia="SimSun" w:hAnsi="Calibri" w:cs="Calibri"/>
          <w:b/>
          <w:bCs/>
          <w:color w:val="000000"/>
          <w:sz w:val="20"/>
          <w:szCs w:val="20"/>
        </w:rPr>
        <w:t xml:space="preserve">Pozostałe dokumenty </w:t>
      </w:r>
      <w:r w:rsidRPr="00053E3E">
        <w:rPr>
          <w:rFonts w:ascii="Calibri" w:eastAsia="SimSun" w:hAnsi="Calibri" w:cs="Calibri"/>
          <w:color w:val="000000"/>
          <w:sz w:val="20"/>
          <w:szCs w:val="20"/>
        </w:rPr>
        <w:t xml:space="preserve">wchodzące w skład oferty lub składane wraz z ofertą, które są zgodne z ustawą </w:t>
      </w:r>
      <w:proofErr w:type="spellStart"/>
      <w:r w:rsidRPr="00053E3E">
        <w:rPr>
          <w:rFonts w:ascii="Calibri" w:eastAsia="SimSun" w:hAnsi="Calibri" w:cs="Calibri"/>
          <w:color w:val="000000"/>
          <w:sz w:val="20"/>
          <w:szCs w:val="20"/>
        </w:rPr>
        <w:t>Pzp</w:t>
      </w:r>
      <w:proofErr w:type="spellEnd"/>
      <w:r w:rsidRPr="00053E3E">
        <w:rPr>
          <w:rFonts w:ascii="Calibri" w:eastAsia="SimSun" w:hAnsi="Calibri" w:cs="Calibri"/>
          <w:color w:val="000000"/>
          <w:sz w:val="20"/>
          <w:szCs w:val="20"/>
        </w:rPr>
        <w:t xml:space="preserve"> lub rozporządzeniem Prezesa Rady Ministrów w sprawie wymagań dla dokumentów elektronicznych opatrzone kwalifikowanym podpisem elektronicznym, podpisem zaufanym lub podpisem osobistym, mogą </w:t>
      </w:r>
      <w:r w:rsidRPr="00053E3E">
        <w:rPr>
          <w:rFonts w:ascii="Calibri" w:eastAsia="SimSun" w:hAnsi="Calibri" w:cs="Calibri"/>
          <w:color w:val="000000"/>
          <w:sz w:val="20"/>
          <w:szCs w:val="20"/>
        </w:rPr>
        <w:lastRenderedPageBreak/>
        <w:t>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592D7893" w14:textId="77777777" w:rsidR="00D874E7" w:rsidRPr="00053E3E" w:rsidRDefault="00D874E7" w:rsidP="00D874E7">
      <w:pPr>
        <w:autoSpaceDE w:val="0"/>
        <w:autoSpaceDN w:val="0"/>
        <w:adjustRightInd w:val="0"/>
        <w:ind w:left="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40778228" w14:textId="77777777" w:rsidR="00D874E7" w:rsidRPr="00053E3E" w:rsidRDefault="00D874E7" w:rsidP="00D874E7">
      <w:pPr>
        <w:autoSpaceDE w:val="0"/>
        <w:autoSpaceDN w:val="0"/>
        <w:adjustRightInd w:val="0"/>
        <w:spacing w:after="68"/>
        <w:rPr>
          <w:rFonts w:ascii="Calibri" w:eastAsia="SimSun" w:hAnsi="Calibri" w:cs="Calibri"/>
          <w:color w:val="000000"/>
          <w:sz w:val="20"/>
          <w:szCs w:val="20"/>
        </w:rPr>
      </w:pPr>
    </w:p>
    <w:p w14:paraId="43C921CE" w14:textId="77777777" w:rsidR="00D874E7" w:rsidRPr="00053E3E" w:rsidRDefault="00D874E7" w:rsidP="00D874E7">
      <w:pPr>
        <w:autoSpaceDE w:val="0"/>
        <w:autoSpaceDN w:val="0"/>
        <w:adjustRightInd w:val="0"/>
        <w:spacing w:after="68"/>
        <w:ind w:left="284"/>
        <w:jc w:val="both"/>
        <w:rPr>
          <w:rFonts w:ascii="Calibri" w:eastAsia="SimSun" w:hAnsi="Calibri" w:cs="Calibri"/>
          <w:b/>
          <w:color w:val="FF0000"/>
          <w:sz w:val="20"/>
          <w:szCs w:val="20"/>
        </w:rPr>
      </w:pPr>
      <w:proofErr w:type="gramStart"/>
      <w:r w:rsidRPr="00053E3E">
        <w:rPr>
          <w:rFonts w:ascii="Calibri" w:eastAsia="SimSun" w:hAnsi="Calibri" w:cs="Calibri"/>
          <w:b/>
          <w:color w:val="FF0000"/>
          <w:sz w:val="20"/>
          <w:szCs w:val="20"/>
        </w:rPr>
        <w:t>UWAGA !!!</w:t>
      </w:r>
      <w:proofErr w:type="gramEnd"/>
      <w:r w:rsidRPr="00053E3E">
        <w:rPr>
          <w:rFonts w:ascii="Calibri" w:eastAsia="SimSun" w:hAnsi="Calibri" w:cs="Calibri"/>
          <w:b/>
          <w:color w:val="FF0000"/>
          <w:sz w:val="20"/>
          <w:szCs w:val="20"/>
        </w:rPr>
        <w:t xml:space="preserve"> </w:t>
      </w:r>
    </w:p>
    <w:p w14:paraId="1622BD8C" w14:textId="77777777" w:rsidR="00D874E7" w:rsidRPr="00053E3E" w:rsidRDefault="00D874E7" w:rsidP="00D874E7">
      <w:pPr>
        <w:autoSpaceDE w:val="0"/>
        <w:autoSpaceDN w:val="0"/>
        <w:adjustRightInd w:val="0"/>
        <w:spacing w:after="68"/>
        <w:ind w:left="284"/>
        <w:jc w:val="both"/>
        <w:rPr>
          <w:rFonts w:ascii="Calibri" w:eastAsia="SimSun" w:hAnsi="Calibri" w:cs="Calibri"/>
          <w:b/>
          <w:color w:val="FF0000"/>
          <w:sz w:val="20"/>
          <w:szCs w:val="20"/>
        </w:rPr>
      </w:pPr>
      <w:r w:rsidRPr="00053E3E">
        <w:rPr>
          <w:rFonts w:ascii="Calibri" w:eastAsia="SimSun" w:hAnsi="Calibri" w:cs="Calibri"/>
          <w:b/>
          <w:color w:val="FF0000"/>
          <w:sz w:val="20"/>
          <w:szCs w:val="20"/>
        </w:rPr>
        <w:t xml:space="preserve">ZAMAWIAJACY NIE KORZYSTA Z INTERAKTYWNEFO FORMULARZA OFERTOWEGO DOSTĘPNEGO NA PLATFORME E – ZAZÓWIENIA. OFERTĘ NALEŻY ZŁOŻYĆ NA FORMULARZU OFERTOWYM ZAMAWIAJACEGO STANOWIĄCYM ZAŁĄCZNIK NR 1 DO SWZ.  PRZY SKŁADANIU OFERTY POJAWI SIĘ KOMUNIKAT, ŻE FORMULARZ JEST NIEPRAWIDŁOWY. NIE NALEŻY SIĘ NIM SUGEROWAĆ Z ZASTRZEŻENIEM, ŻE WYŁĄCZNIE KOMUNIKAT PLATFORMY DOTYCZĄCY NIEPRAWIDŁOWEGO PLIKU FORMULARZA OFERTOWEGO NIE </w:t>
      </w:r>
      <w:proofErr w:type="gramStart"/>
      <w:r w:rsidRPr="00053E3E">
        <w:rPr>
          <w:rFonts w:ascii="Calibri" w:eastAsia="SimSun" w:hAnsi="Calibri" w:cs="Calibri"/>
          <w:b/>
          <w:color w:val="FF0000"/>
          <w:sz w:val="20"/>
          <w:szCs w:val="20"/>
        </w:rPr>
        <w:t>STANOWI  O</w:t>
      </w:r>
      <w:proofErr w:type="gramEnd"/>
      <w:r w:rsidRPr="00053E3E">
        <w:rPr>
          <w:rFonts w:ascii="Calibri" w:eastAsia="SimSun" w:hAnsi="Calibri" w:cs="Calibri"/>
          <w:b/>
          <w:color w:val="FF0000"/>
          <w:sz w:val="20"/>
          <w:szCs w:val="20"/>
        </w:rPr>
        <w:t xml:space="preserve"> WADZIE SKŁADANEJ OFERTY. </w:t>
      </w:r>
    </w:p>
    <w:p w14:paraId="4DCE51F1" w14:textId="77777777" w:rsidR="00D874E7" w:rsidRPr="00053E3E" w:rsidRDefault="00D874E7" w:rsidP="00D874E7">
      <w:pPr>
        <w:autoSpaceDE w:val="0"/>
        <w:autoSpaceDN w:val="0"/>
        <w:adjustRightInd w:val="0"/>
        <w:spacing w:after="68"/>
        <w:ind w:left="284"/>
        <w:jc w:val="both"/>
        <w:rPr>
          <w:rFonts w:ascii="Calibri" w:eastAsia="SimSun" w:hAnsi="Calibri" w:cs="Calibri"/>
          <w:i/>
          <w:color w:val="000000"/>
          <w:sz w:val="20"/>
          <w:szCs w:val="20"/>
        </w:rPr>
      </w:pPr>
      <w:r w:rsidRPr="00053E3E">
        <w:rPr>
          <w:rFonts w:ascii="Calibri" w:eastAsia="SimSun" w:hAnsi="Calibri" w:cs="Calibri"/>
          <w:i/>
          <w:color w:val="000000"/>
          <w:sz w:val="20"/>
          <w:szCs w:val="20"/>
        </w:rPr>
        <w:t xml:space="preserve">Zamawiający nie udostępnił dla Wykonawców interaktywnego formularza ofertowego Platformy e-Zamówienia, tylko przygotował własny formularz ofertowy, Wykonawca składa swoją ofertę z wykorzystaniem formularza Zamawiającego. W tym przypadku podczas przesyłania oferty </w:t>
      </w:r>
      <w:r w:rsidRPr="00053E3E">
        <w:rPr>
          <w:rFonts w:ascii="Calibri" w:eastAsia="SimSun" w:hAnsi="Calibri" w:cs="Calibri"/>
          <w:i/>
          <w:color w:val="000000"/>
          <w:sz w:val="20"/>
          <w:szCs w:val="20"/>
          <w:u w:val="single"/>
        </w:rPr>
        <w:t>pojawiają się kolejno następujące komunikaty:</w:t>
      </w:r>
    </w:p>
    <w:p w14:paraId="7F2A5939" w14:textId="77777777" w:rsidR="00D874E7" w:rsidRPr="00053E3E" w:rsidRDefault="00D874E7" w:rsidP="00D874E7">
      <w:pPr>
        <w:autoSpaceDE w:val="0"/>
        <w:autoSpaceDN w:val="0"/>
        <w:adjustRightInd w:val="0"/>
        <w:spacing w:after="68"/>
        <w:jc w:val="both"/>
        <w:rPr>
          <w:rFonts w:ascii="Calibri" w:eastAsia="SimSun" w:hAnsi="Calibri" w:cs="Calibri"/>
          <w:color w:val="000000"/>
          <w:sz w:val="20"/>
          <w:szCs w:val="20"/>
        </w:rPr>
      </w:pPr>
      <w:r w:rsidRPr="00053E3E">
        <w:rPr>
          <w:rFonts w:ascii="Calibri" w:eastAsia="SimSun" w:hAnsi="Calibri" w:cs="Calibri"/>
          <w:noProof/>
          <w:color w:val="000000"/>
          <w:sz w:val="20"/>
          <w:szCs w:val="20"/>
        </w:rPr>
        <w:drawing>
          <wp:inline distT="0" distB="0" distL="0" distR="0" wp14:anchorId="3A153762" wp14:editId="5AFA6E8F">
            <wp:extent cx="5629275" cy="2305050"/>
            <wp:effectExtent l="0" t="0" r="9525" b="0"/>
            <wp:docPr id="3" name="Obraz 3" descr="Opis: 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braz zawierający tekst&#10;&#10;Opis wygenerowany automatyczni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9275" cy="2305050"/>
                    </a:xfrm>
                    <a:prstGeom prst="rect">
                      <a:avLst/>
                    </a:prstGeom>
                    <a:noFill/>
                    <a:ln>
                      <a:noFill/>
                    </a:ln>
                  </pic:spPr>
                </pic:pic>
              </a:graphicData>
            </a:graphic>
          </wp:inline>
        </w:drawing>
      </w:r>
    </w:p>
    <w:p w14:paraId="16ADD546" w14:textId="77777777" w:rsidR="00D874E7" w:rsidRPr="00053E3E" w:rsidRDefault="00D874E7" w:rsidP="00D874E7">
      <w:pPr>
        <w:autoSpaceDE w:val="0"/>
        <w:autoSpaceDN w:val="0"/>
        <w:adjustRightInd w:val="0"/>
        <w:spacing w:after="68"/>
        <w:rPr>
          <w:rFonts w:ascii="Calibri" w:eastAsia="SimSun" w:hAnsi="Calibri" w:cs="Calibri"/>
          <w:i/>
          <w:color w:val="000000"/>
          <w:sz w:val="20"/>
          <w:szCs w:val="20"/>
        </w:rPr>
      </w:pPr>
    </w:p>
    <w:p w14:paraId="25DB91C2" w14:textId="77777777" w:rsidR="00D874E7" w:rsidRPr="00053E3E" w:rsidRDefault="00D874E7" w:rsidP="00D874E7">
      <w:pPr>
        <w:autoSpaceDE w:val="0"/>
        <w:autoSpaceDN w:val="0"/>
        <w:adjustRightInd w:val="0"/>
        <w:spacing w:after="68"/>
        <w:ind w:left="284"/>
        <w:jc w:val="both"/>
        <w:rPr>
          <w:rFonts w:ascii="Calibri" w:eastAsia="SimSun" w:hAnsi="Calibri" w:cs="Calibri"/>
          <w:i/>
          <w:color w:val="000000"/>
          <w:sz w:val="20"/>
          <w:szCs w:val="20"/>
        </w:rPr>
      </w:pPr>
      <w:r w:rsidRPr="00053E3E">
        <w:rPr>
          <w:rFonts w:ascii="Calibri" w:eastAsia="SimSun" w:hAnsi="Calibri" w:cs="Calibri"/>
          <w:i/>
          <w:color w:val="000000"/>
          <w:sz w:val="20"/>
          <w:szCs w:val="20"/>
        </w:rPr>
        <w:t xml:space="preserve">Wykonawca potwierdza chęć złożenia tej oferty poprzez wybranie przycisku </w:t>
      </w:r>
      <w:r w:rsidRPr="00053E3E">
        <w:rPr>
          <w:rFonts w:ascii="Calibri" w:eastAsia="SimSun" w:hAnsi="Calibri" w:cs="Calibri"/>
          <w:b/>
          <w:bCs/>
          <w:i/>
          <w:color w:val="000000"/>
          <w:sz w:val="20"/>
          <w:szCs w:val="20"/>
        </w:rPr>
        <w:t>Tak, chcę kontynuować</w:t>
      </w:r>
      <w:r w:rsidRPr="00053E3E">
        <w:rPr>
          <w:rFonts w:ascii="Calibri" w:eastAsia="SimSun" w:hAnsi="Calibri" w:cs="Calibri"/>
          <w:i/>
          <w:color w:val="000000"/>
          <w:sz w:val="20"/>
          <w:szCs w:val="20"/>
        </w:rPr>
        <w:t>. Oferta zostanie złożona z wykorzystaniem tego formularza ofertowego.</w:t>
      </w:r>
    </w:p>
    <w:p w14:paraId="73738335" w14:textId="77777777" w:rsidR="00D874E7" w:rsidRPr="00053E3E" w:rsidRDefault="00D874E7" w:rsidP="00D874E7">
      <w:pPr>
        <w:autoSpaceDE w:val="0"/>
        <w:autoSpaceDN w:val="0"/>
        <w:adjustRightInd w:val="0"/>
        <w:spacing w:after="68"/>
        <w:rPr>
          <w:rFonts w:ascii="Calibri" w:eastAsia="SimSun" w:hAnsi="Calibri" w:cs="Calibri"/>
          <w:color w:val="000000"/>
          <w:sz w:val="20"/>
          <w:szCs w:val="20"/>
        </w:rPr>
      </w:pPr>
      <w:r w:rsidRPr="00053E3E">
        <w:rPr>
          <w:rFonts w:ascii="Calibri" w:eastAsia="SimSun" w:hAnsi="Calibri" w:cs="Calibri"/>
          <w:noProof/>
          <w:color w:val="000000"/>
          <w:sz w:val="20"/>
          <w:szCs w:val="20"/>
        </w:rPr>
        <w:lastRenderedPageBreak/>
        <w:drawing>
          <wp:inline distT="0" distB="0" distL="0" distR="0" wp14:anchorId="54705A7C" wp14:editId="754C2E85">
            <wp:extent cx="5534025" cy="2486025"/>
            <wp:effectExtent l="0" t="0" r="9525" b="9525"/>
            <wp:docPr id="4" name="Obraz 4" descr="Opis: https://media.ezamowienia.gov.pl/pod/2023/01/Oferta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pis: https://media.ezamowienia.gov.pl/pod/2023/01/Oferta4.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34025" cy="2486025"/>
                    </a:xfrm>
                    <a:prstGeom prst="rect">
                      <a:avLst/>
                    </a:prstGeom>
                    <a:noFill/>
                    <a:ln>
                      <a:noFill/>
                    </a:ln>
                  </pic:spPr>
                </pic:pic>
              </a:graphicData>
            </a:graphic>
          </wp:inline>
        </w:drawing>
      </w:r>
    </w:p>
    <w:p w14:paraId="317D9040" w14:textId="77777777" w:rsidR="00D874E7" w:rsidRPr="00053E3E" w:rsidRDefault="00D874E7" w:rsidP="00D874E7">
      <w:pPr>
        <w:autoSpaceDE w:val="0"/>
        <w:autoSpaceDN w:val="0"/>
        <w:adjustRightInd w:val="0"/>
        <w:spacing w:after="68"/>
        <w:rPr>
          <w:rFonts w:ascii="Calibri" w:eastAsia="SimSun" w:hAnsi="Calibri" w:cs="Calibri"/>
          <w:color w:val="000000"/>
          <w:sz w:val="20"/>
          <w:szCs w:val="20"/>
        </w:rPr>
      </w:pPr>
    </w:p>
    <w:p w14:paraId="3913B4CD" w14:textId="77777777" w:rsidR="00D874E7" w:rsidRPr="00FD4C6F" w:rsidRDefault="00D874E7" w:rsidP="00D874E7">
      <w:pPr>
        <w:widowControl w:val="0"/>
        <w:tabs>
          <w:tab w:val="left" w:pos="360"/>
        </w:tabs>
        <w:ind w:left="284"/>
        <w:jc w:val="both"/>
        <w:rPr>
          <w:rFonts w:ascii="Calibri" w:eastAsia="SimSun" w:hAnsi="Calibri" w:cs="Calibri"/>
          <w:color w:val="000000"/>
          <w:sz w:val="20"/>
          <w:szCs w:val="20"/>
          <w:lang w:eastAsia="zh-CN" w:bidi="ar"/>
        </w:rPr>
      </w:pPr>
      <w:r w:rsidRPr="00FD4C6F">
        <w:rPr>
          <w:rFonts w:ascii="Calibri" w:eastAsia="SimSun" w:hAnsi="Calibri" w:cs="Calibri"/>
          <w:sz w:val="20"/>
          <w:szCs w:val="20"/>
          <w:lang w:eastAsia="zh-CN" w:bidi="ar"/>
        </w:rPr>
        <w:t xml:space="preserve">Zaleca się sporządzenie przekazywanych oświadczeń lub dokumentów w formacie .pdf, a także – w przypadku opatrywania ich kwalifikowanym podpisem elektronicznym – złożenie podpisu w formacie </w:t>
      </w:r>
      <w:proofErr w:type="spellStart"/>
      <w:r w:rsidRPr="00FD4C6F">
        <w:rPr>
          <w:rFonts w:ascii="Calibri" w:eastAsia="SimSun" w:hAnsi="Calibri" w:cs="Calibri"/>
          <w:sz w:val="20"/>
          <w:szCs w:val="20"/>
          <w:lang w:eastAsia="zh-CN" w:bidi="ar"/>
        </w:rPr>
        <w:t>PAdES</w:t>
      </w:r>
      <w:proofErr w:type="spellEnd"/>
      <w:r w:rsidRPr="00FD4C6F">
        <w:rPr>
          <w:rFonts w:ascii="Calibri" w:eastAsia="SimSun" w:hAnsi="Calibri" w:cs="Calibri"/>
          <w:sz w:val="20"/>
          <w:szCs w:val="20"/>
          <w:lang w:eastAsia="zh-CN" w:bidi="ar"/>
        </w:rPr>
        <w:t>.</w:t>
      </w:r>
      <w:r w:rsidRPr="00053E3E">
        <w:rPr>
          <w:rFonts w:ascii="Calibri" w:eastAsia="SimSun" w:hAnsi="Calibri" w:cs="Calibri"/>
          <w:sz w:val="20"/>
          <w:szCs w:val="20"/>
          <w:lang w:eastAsia="zh-CN" w:bidi="ar"/>
        </w:rPr>
        <w:t xml:space="preserve"> </w:t>
      </w:r>
      <w:r w:rsidRPr="00FD4C6F">
        <w:rPr>
          <w:rFonts w:ascii="Calibri" w:eastAsia="SimSun" w:hAnsi="Calibri" w:cs="Calibri"/>
          <w:sz w:val="20"/>
          <w:szCs w:val="20"/>
          <w:lang w:eastAsia="zh-CN" w:bidi="ar"/>
        </w:rPr>
        <w:t xml:space="preserve">W przypadku podpisywania oświadczeń lub dokumentów sporządzonych w formacie innym niż .pdf – w przypadku opatrywania ich kwalifikowanym podpisem elektronicznym – zaleca się zastosowanie kwalifikowanego podpisu elektronicznego w formacie </w:t>
      </w:r>
      <w:proofErr w:type="spellStart"/>
      <w:r w:rsidRPr="00FD4C6F">
        <w:rPr>
          <w:rFonts w:ascii="Calibri" w:eastAsia="SimSun" w:hAnsi="Calibri" w:cs="Calibri"/>
          <w:sz w:val="20"/>
          <w:szCs w:val="20"/>
          <w:lang w:eastAsia="zh-CN" w:bidi="ar"/>
        </w:rPr>
        <w:t>XAdES</w:t>
      </w:r>
      <w:proofErr w:type="spellEnd"/>
      <w:r w:rsidRPr="00FD4C6F">
        <w:rPr>
          <w:rFonts w:ascii="Calibri" w:eastAsia="SimSun" w:hAnsi="Calibri" w:cs="Calibri"/>
          <w:sz w:val="20"/>
          <w:szCs w:val="20"/>
          <w:lang w:eastAsia="zh-CN" w:bidi="ar"/>
        </w:rPr>
        <w:t xml:space="preserve"> w wariancie wewnętrznym. W przypadku użycia kwalifikowanego podpisu elektronicznego w formacie </w:t>
      </w:r>
      <w:proofErr w:type="spellStart"/>
      <w:r w:rsidRPr="00FD4C6F">
        <w:rPr>
          <w:rFonts w:ascii="Calibri" w:eastAsia="SimSun" w:hAnsi="Calibri" w:cs="Calibri"/>
          <w:sz w:val="20"/>
          <w:szCs w:val="20"/>
          <w:lang w:eastAsia="zh-CN" w:bidi="ar"/>
        </w:rPr>
        <w:t>XAdES</w:t>
      </w:r>
      <w:proofErr w:type="spellEnd"/>
      <w:r w:rsidRPr="00FD4C6F">
        <w:rPr>
          <w:rFonts w:ascii="Calibri" w:eastAsia="SimSun" w:hAnsi="Calibri" w:cs="Calibri"/>
          <w:sz w:val="20"/>
          <w:szCs w:val="20"/>
          <w:lang w:eastAsia="zh-CN" w:bidi="ar"/>
        </w:rPr>
        <w:t xml:space="preserve"> w wariancie zewnętrznym, należy </w:t>
      </w:r>
      <w:proofErr w:type="gramStart"/>
      <w:r w:rsidRPr="00FD4C6F">
        <w:rPr>
          <w:rFonts w:ascii="Calibri" w:eastAsia="SimSun" w:hAnsi="Calibri" w:cs="Calibri"/>
          <w:sz w:val="20"/>
          <w:szCs w:val="20"/>
          <w:lang w:eastAsia="zh-CN" w:bidi="ar"/>
        </w:rPr>
        <w:t>pamiętać</w:t>
      </w:r>
      <w:proofErr w:type="gramEnd"/>
      <w:r w:rsidRPr="00FD4C6F">
        <w:rPr>
          <w:rFonts w:ascii="Calibri" w:eastAsia="SimSun" w:hAnsi="Calibri" w:cs="Calibri"/>
          <w:sz w:val="20"/>
          <w:szCs w:val="20"/>
          <w:lang w:eastAsia="zh-CN" w:bidi="ar"/>
        </w:rPr>
        <w:t xml:space="preserve"> aby przekazać zarówno podpisywane oświadczenie lub</w:t>
      </w:r>
      <w:r w:rsidRPr="00FD4C6F">
        <w:rPr>
          <w:rFonts w:ascii="Calibri" w:eastAsia="SimSun" w:hAnsi="Calibri" w:cs="Calibri"/>
          <w:color w:val="000000"/>
          <w:sz w:val="20"/>
          <w:szCs w:val="20"/>
          <w:lang w:eastAsia="zh-CN" w:bidi="ar"/>
        </w:rPr>
        <w:t xml:space="preserve"> dokument oraz plik podpisu zewnętrznego. </w:t>
      </w:r>
    </w:p>
    <w:p w14:paraId="440BF63D" w14:textId="77777777" w:rsidR="00D874E7" w:rsidRPr="00FD4C6F" w:rsidRDefault="00D874E7" w:rsidP="00D874E7">
      <w:pPr>
        <w:ind w:leftChars="99" w:left="238"/>
        <w:rPr>
          <w:rFonts w:ascii="Calibri" w:eastAsia="SimSun" w:hAnsi="Calibri" w:cs="Calibri"/>
          <w:color w:val="000000"/>
          <w:sz w:val="20"/>
          <w:szCs w:val="20"/>
          <w:lang w:eastAsia="zh-CN" w:bidi="ar"/>
        </w:rPr>
      </w:pPr>
    </w:p>
    <w:p w14:paraId="19F24CDE" w14:textId="77777777" w:rsidR="00D874E7" w:rsidRPr="00053E3E" w:rsidRDefault="00D874E7" w:rsidP="00D874E7">
      <w:pPr>
        <w:ind w:leftChars="99" w:left="238"/>
        <w:jc w:val="both"/>
        <w:rPr>
          <w:rFonts w:ascii="Calibri" w:eastAsia="SimSun" w:hAnsi="Calibri" w:cs="Calibri"/>
          <w:color w:val="000000"/>
          <w:sz w:val="20"/>
          <w:szCs w:val="20"/>
          <w:lang w:eastAsia="zh-CN" w:bidi="ar"/>
        </w:rPr>
      </w:pPr>
      <w:r w:rsidRPr="00FD4C6F">
        <w:rPr>
          <w:rFonts w:ascii="Calibri" w:eastAsia="SimSun" w:hAnsi="Calibri" w:cs="Calibri"/>
          <w:color w:val="000000"/>
          <w:sz w:val="20"/>
          <w:szCs w:val="20"/>
          <w:lang w:eastAsia="zh-CN" w:bidi="ar"/>
        </w:rPr>
        <w:t>Opatrzenie oświadczeń lub dokumentów podpisem zaufanym możliwe jest w serwisie gov.pl pod adresem:</w:t>
      </w:r>
      <w:r w:rsidRPr="00053E3E">
        <w:rPr>
          <w:rFonts w:ascii="Calibri" w:eastAsia="SimSun" w:hAnsi="Calibri" w:cs="Calibri"/>
          <w:color w:val="000000"/>
          <w:sz w:val="20"/>
          <w:szCs w:val="20"/>
          <w:lang w:eastAsia="zh-CN" w:bidi="ar"/>
        </w:rPr>
        <w:t xml:space="preserve"> </w:t>
      </w:r>
      <w:hyperlink r:id="rId12" w:history="1">
        <w:r w:rsidRPr="00FD4C6F">
          <w:rPr>
            <w:rFonts w:ascii="Calibri" w:eastAsia="SimSun" w:hAnsi="Calibri" w:cs="Calibri"/>
            <w:color w:val="0000FF"/>
            <w:sz w:val="20"/>
            <w:szCs w:val="20"/>
            <w:u w:val="single"/>
            <w:lang w:eastAsia="zh-CN" w:bidi="ar"/>
          </w:rPr>
          <w:t>https://www.gov.pl/web/gov/podpisz-dokument-elektronicznie-wykorzystajpodpis-zaufany</w:t>
        </w:r>
      </w:hyperlink>
      <w:r w:rsidRPr="00053E3E">
        <w:rPr>
          <w:rFonts w:ascii="Calibri" w:eastAsia="SimSun" w:hAnsi="Calibri" w:cs="Calibri"/>
          <w:color w:val="0563C1"/>
          <w:sz w:val="20"/>
          <w:szCs w:val="20"/>
          <w:lang w:eastAsia="zh-CN" w:bidi="ar"/>
        </w:rPr>
        <w:t xml:space="preserve"> </w:t>
      </w:r>
      <w:r w:rsidRPr="00FD4C6F">
        <w:rPr>
          <w:rFonts w:ascii="Calibri" w:eastAsia="SimSun" w:hAnsi="Calibri" w:cs="Calibri"/>
          <w:color w:val="000000"/>
          <w:sz w:val="20"/>
          <w:szCs w:val="20"/>
          <w:lang w:eastAsia="zh-CN" w:bidi="ar"/>
        </w:rPr>
        <w:t xml:space="preserve">. Aby opatrzyć oświadczenia lub dokumenty podpisem zaufanym należy posiadać profil zaufany </w:t>
      </w:r>
      <w:proofErr w:type="spellStart"/>
      <w:r w:rsidRPr="00FD4C6F">
        <w:rPr>
          <w:rFonts w:ascii="Calibri" w:eastAsia="SimSun" w:hAnsi="Calibri" w:cs="Calibri"/>
          <w:color w:val="000000"/>
          <w:sz w:val="20"/>
          <w:szCs w:val="20"/>
          <w:lang w:eastAsia="zh-CN" w:bidi="ar"/>
        </w:rPr>
        <w:t>ePUAP</w:t>
      </w:r>
      <w:proofErr w:type="spellEnd"/>
      <w:r w:rsidRPr="00FD4C6F">
        <w:rPr>
          <w:rFonts w:ascii="Calibri" w:eastAsia="SimSun" w:hAnsi="Calibri" w:cs="Calibri"/>
          <w:color w:val="000000"/>
          <w:sz w:val="20"/>
          <w:szCs w:val="20"/>
          <w:lang w:eastAsia="zh-CN" w:bidi="ar"/>
        </w:rPr>
        <w:t xml:space="preserve">. Szczegóły dotyczące zakładania profilu zaufanego znajdują się na stronie serwisu gov.pl pod adresem: </w:t>
      </w:r>
      <w:hyperlink r:id="rId13" w:history="1">
        <w:r w:rsidRPr="00FD4C6F">
          <w:rPr>
            <w:rFonts w:ascii="Calibri" w:eastAsia="SimSun" w:hAnsi="Calibri" w:cs="Calibri"/>
            <w:color w:val="0000FF"/>
            <w:sz w:val="20"/>
            <w:szCs w:val="20"/>
            <w:u w:val="single"/>
            <w:lang w:eastAsia="zh-CN" w:bidi="ar"/>
          </w:rPr>
          <w:t>https://www.gov.pl/web/gov/zaloz-profil-zaufany</w:t>
        </w:r>
      </w:hyperlink>
      <w:r w:rsidRPr="00053E3E">
        <w:rPr>
          <w:rFonts w:ascii="Calibri" w:eastAsia="SimSun" w:hAnsi="Calibri" w:cs="Calibri"/>
          <w:color w:val="0563C1"/>
          <w:sz w:val="20"/>
          <w:szCs w:val="20"/>
          <w:lang w:eastAsia="zh-CN" w:bidi="ar"/>
        </w:rPr>
        <w:t xml:space="preserve"> </w:t>
      </w:r>
    </w:p>
    <w:p w14:paraId="7F7B97CB" w14:textId="77777777" w:rsidR="00D874E7" w:rsidRPr="00FD4C6F" w:rsidRDefault="00D874E7" w:rsidP="00D874E7">
      <w:pPr>
        <w:ind w:leftChars="99" w:left="238"/>
        <w:jc w:val="both"/>
        <w:rPr>
          <w:rFonts w:ascii="Calibri" w:eastAsia="SimSun" w:hAnsi="Calibri" w:cs="Calibri"/>
          <w:color w:val="000000"/>
          <w:sz w:val="20"/>
          <w:szCs w:val="20"/>
          <w:lang w:eastAsia="zh-CN" w:bidi="ar"/>
        </w:rPr>
      </w:pPr>
    </w:p>
    <w:p w14:paraId="437B3AF6" w14:textId="77777777" w:rsidR="00D874E7" w:rsidRPr="00053E3E" w:rsidRDefault="00D874E7" w:rsidP="00D874E7">
      <w:pPr>
        <w:ind w:leftChars="99" w:left="238"/>
        <w:jc w:val="both"/>
        <w:rPr>
          <w:rFonts w:ascii="Calibri" w:eastAsia="SimSun" w:hAnsi="Calibri" w:cs="Calibri"/>
          <w:color w:val="0563C1"/>
          <w:sz w:val="20"/>
          <w:szCs w:val="20"/>
          <w:lang w:eastAsia="zh-CN" w:bidi="ar"/>
        </w:rPr>
      </w:pPr>
      <w:r w:rsidRPr="00FD4C6F">
        <w:rPr>
          <w:rFonts w:ascii="Calibri" w:eastAsia="SimSun" w:hAnsi="Calibri" w:cs="Calibri"/>
          <w:color w:val="000000"/>
          <w:sz w:val="20"/>
          <w:szCs w:val="20"/>
          <w:lang w:eastAsia="zh-CN" w:bidi="ar"/>
        </w:rPr>
        <w:t xml:space="preserve">Opatrzenie oświadczeń lub dokumentów podpisem osobistym wymaga posiadania dowodu osobistego z certyfikatem podpisu osobistego: „e-dowodu” oraz specjalistycznego czytnika. Szczegóły dotyczące podpisu osobistego oraz e-dowodu znajdują się w serwisie gov.pl pod adresem: </w:t>
      </w:r>
      <w:hyperlink r:id="rId14" w:history="1">
        <w:r w:rsidRPr="00FD4C6F">
          <w:rPr>
            <w:rFonts w:ascii="Calibri" w:eastAsia="SimSun" w:hAnsi="Calibri" w:cs="Calibri"/>
            <w:color w:val="0000FF"/>
            <w:sz w:val="20"/>
            <w:szCs w:val="20"/>
            <w:u w:val="single"/>
            <w:lang w:eastAsia="zh-CN" w:bidi="ar"/>
          </w:rPr>
          <w:t>https://www.gov.pl/web/e-dowod/podpis-osobisty</w:t>
        </w:r>
      </w:hyperlink>
      <w:r w:rsidRPr="00053E3E">
        <w:rPr>
          <w:rFonts w:ascii="Calibri" w:eastAsia="SimSun" w:hAnsi="Calibri" w:cs="Calibri"/>
          <w:color w:val="0563C1"/>
          <w:sz w:val="20"/>
          <w:szCs w:val="20"/>
          <w:lang w:eastAsia="zh-CN" w:bidi="ar"/>
        </w:rPr>
        <w:t xml:space="preserve"> </w:t>
      </w:r>
    </w:p>
    <w:p w14:paraId="6991BEB7" w14:textId="77777777" w:rsidR="00D874E7" w:rsidRPr="00053E3E" w:rsidRDefault="00D874E7" w:rsidP="00D874E7">
      <w:pPr>
        <w:ind w:leftChars="99" w:left="238"/>
        <w:jc w:val="both"/>
        <w:rPr>
          <w:rFonts w:ascii="Calibri" w:eastAsia="SimSun" w:hAnsi="Calibri" w:cs="Calibri"/>
          <w:color w:val="0563C1"/>
          <w:sz w:val="20"/>
          <w:szCs w:val="20"/>
          <w:lang w:eastAsia="zh-CN" w:bidi="ar"/>
        </w:rPr>
      </w:pPr>
    </w:p>
    <w:p w14:paraId="174E5A09" w14:textId="77777777" w:rsidR="00D874E7" w:rsidRPr="00053E3E" w:rsidRDefault="00D874E7" w:rsidP="00D874E7">
      <w:pPr>
        <w:numPr>
          <w:ilvl w:val="0"/>
          <w:numId w:val="31"/>
        </w:numPr>
        <w:autoSpaceDE w:val="0"/>
        <w:autoSpaceDN w:val="0"/>
        <w:adjustRightInd w:val="0"/>
        <w:spacing w:after="68"/>
        <w:ind w:left="284" w:hanging="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33E0BFCC" w14:textId="77777777" w:rsidR="00D874E7" w:rsidRPr="00053E3E" w:rsidRDefault="00D874E7" w:rsidP="00D874E7">
      <w:pPr>
        <w:autoSpaceDE w:val="0"/>
        <w:autoSpaceDN w:val="0"/>
        <w:adjustRightInd w:val="0"/>
        <w:spacing w:after="68"/>
        <w:ind w:left="284"/>
        <w:jc w:val="both"/>
        <w:rPr>
          <w:rFonts w:ascii="Calibri" w:eastAsia="SimSun" w:hAnsi="Calibri" w:cs="Calibri"/>
          <w:color w:val="000000"/>
          <w:sz w:val="20"/>
          <w:szCs w:val="20"/>
        </w:rPr>
      </w:pPr>
    </w:p>
    <w:p w14:paraId="502AB53F" w14:textId="77777777" w:rsidR="00D874E7" w:rsidRPr="00053E3E" w:rsidRDefault="00D874E7" w:rsidP="00D874E7">
      <w:pPr>
        <w:numPr>
          <w:ilvl w:val="0"/>
          <w:numId w:val="31"/>
        </w:numPr>
        <w:autoSpaceDE w:val="0"/>
        <w:autoSpaceDN w:val="0"/>
        <w:adjustRightInd w:val="0"/>
        <w:spacing w:after="68"/>
        <w:ind w:left="284" w:hanging="284"/>
        <w:jc w:val="both"/>
        <w:rPr>
          <w:rFonts w:ascii="Calibri" w:eastAsia="SimSun" w:hAnsi="Calibri" w:cs="Calibri"/>
          <w:color w:val="000000"/>
          <w:sz w:val="20"/>
          <w:szCs w:val="20"/>
        </w:rPr>
      </w:pPr>
      <w:r w:rsidRPr="00053E3E">
        <w:rPr>
          <w:rFonts w:ascii="Calibri" w:eastAsia="SimSun" w:hAnsi="Calibri" w:cs="Calibri"/>
          <w:color w:val="000000"/>
          <w:sz w:val="20"/>
          <w:szCs w:val="20"/>
        </w:rPr>
        <w:t>Oferta może być złożona tylko do upływu terminu składania ofert.</w:t>
      </w:r>
      <w:r w:rsidRPr="00053E3E">
        <w:rPr>
          <w:sz w:val="20"/>
          <w:szCs w:val="20"/>
        </w:rPr>
        <w:t xml:space="preserve"> </w:t>
      </w:r>
      <w:r w:rsidRPr="00053E3E">
        <w:rPr>
          <w:rFonts w:ascii="Calibri" w:hAnsi="Calibri" w:cs="Calibri"/>
          <w:color w:val="000000"/>
          <w:sz w:val="20"/>
          <w:szCs w:val="20"/>
        </w:rPr>
        <w:t xml:space="preserve">Wykonawca może złożyć jedną ofertę. </w:t>
      </w:r>
      <w:r w:rsidRPr="00053E3E">
        <w:rPr>
          <w:rFonts w:ascii="Calibri" w:eastAsia="SimSun" w:hAnsi="Calibri" w:cs="Calibri"/>
          <w:color w:val="000000"/>
          <w:sz w:val="20"/>
          <w:szCs w:val="20"/>
        </w:rPr>
        <w:t>Oferta złożona po terminie składania ofert zostanie odrzucona.</w:t>
      </w:r>
      <w:r w:rsidRPr="00053E3E">
        <w:rPr>
          <w:sz w:val="20"/>
          <w:szCs w:val="20"/>
        </w:rPr>
        <w:t xml:space="preserve"> </w:t>
      </w:r>
      <w:r w:rsidRPr="00053E3E">
        <w:rPr>
          <w:rFonts w:ascii="Calibri" w:eastAsia="SimSun" w:hAnsi="Calibri" w:cs="Calibri"/>
          <w:color w:val="000000"/>
          <w:sz w:val="20"/>
          <w:szCs w:val="20"/>
        </w:rPr>
        <w:t>Za datę wpływu oferty przyjmuje się datę jej wczytania na platformę.</w:t>
      </w:r>
    </w:p>
    <w:p w14:paraId="11781E50" w14:textId="77777777" w:rsidR="00D874E7" w:rsidRPr="00053E3E" w:rsidRDefault="00D874E7" w:rsidP="00D874E7">
      <w:pPr>
        <w:ind w:left="720"/>
        <w:contextualSpacing/>
        <w:jc w:val="both"/>
        <w:rPr>
          <w:rFonts w:ascii="Calibri" w:eastAsia="SimSun" w:hAnsi="Calibri" w:cs="Calibri"/>
          <w:color w:val="000000"/>
          <w:sz w:val="20"/>
          <w:szCs w:val="20"/>
        </w:rPr>
      </w:pPr>
    </w:p>
    <w:p w14:paraId="482F902B" w14:textId="77777777" w:rsidR="00D874E7" w:rsidRPr="00053E3E" w:rsidRDefault="00D874E7" w:rsidP="00D874E7">
      <w:pPr>
        <w:numPr>
          <w:ilvl w:val="0"/>
          <w:numId w:val="31"/>
        </w:numPr>
        <w:ind w:left="284" w:hanging="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 Wykonawca może przed upływem terminu składania ofert wycofać ofertę. Wykonawca wycofuje ofertę w zakładce „Oferty/wnioski” używając przycisku „Wycofaj ofertę”. </w:t>
      </w:r>
    </w:p>
    <w:p w14:paraId="63BAA8CC" w14:textId="77777777" w:rsidR="00D874E7" w:rsidRPr="00053E3E" w:rsidRDefault="00D874E7" w:rsidP="00D874E7">
      <w:pPr>
        <w:ind w:left="720"/>
        <w:contextualSpacing/>
        <w:jc w:val="both"/>
        <w:rPr>
          <w:rFonts w:ascii="Calibri" w:eastAsia="SimSun" w:hAnsi="Calibri" w:cs="Calibri"/>
          <w:color w:val="000000"/>
          <w:sz w:val="20"/>
          <w:szCs w:val="20"/>
        </w:rPr>
      </w:pPr>
    </w:p>
    <w:p w14:paraId="0AEA7886" w14:textId="77777777" w:rsidR="00D874E7" w:rsidRPr="00053E3E" w:rsidRDefault="00D874E7" w:rsidP="00D874E7">
      <w:pPr>
        <w:ind w:left="284"/>
        <w:jc w:val="both"/>
        <w:rPr>
          <w:rFonts w:ascii="Calibri" w:eastAsia="SimSun" w:hAnsi="Calibri" w:cs="Calibri"/>
          <w:color w:val="000000"/>
          <w:sz w:val="20"/>
          <w:szCs w:val="20"/>
        </w:rPr>
      </w:pPr>
      <w:r w:rsidRPr="00053E3E">
        <w:rPr>
          <w:rFonts w:ascii="Calibri" w:eastAsia="SimSun" w:hAnsi="Calibri" w:cs="Calibri"/>
          <w:color w:val="000000"/>
          <w:sz w:val="20"/>
          <w:szCs w:val="20"/>
        </w:rPr>
        <w:t>Wykonawca po upływie terminu do składania ofert nie może skutecznie dokonać zmiany ani wycofać złożonej oferty.</w:t>
      </w:r>
    </w:p>
    <w:p w14:paraId="601E5B0F" w14:textId="77777777" w:rsidR="00D874E7" w:rsidRPr="00053E3E" w:rsidRDefault="00D874E7" w:rsidP="00D874E7">
      <w:pPr>
        <w:contextualSpacing/>
        <w:jc w:val="both"/>
        <w:rPr>
          <w:rFonts w:ascii="Calibri" w:eastAsia="SimSun" w:hAnsi="Calibri" w:cs="Calibri"/>
          <w:color w:val="000000"/>
          <w:sz w:val="20"/>
          <w:szCs w:val="20"/>
        </w:rPr>
      </w:pPr>
    </w:p>
    <w:p w14:paraId="07983900" w14:textId="77777777" w:rsidR="00D874E7" w:rsidRPr="00053E3E" w:rsidRDefault="00D874E7" w:rsidP="00D874E7">
      <w:pPr>
        <w:numPr>
          <w:ilvl w:val="0"/>
          <w:numId w:val="31"/>
        </w:numPr>
        <w:autoSpaceDE w:val="0"/>
        <w:autoSpaceDN w:val="0"/>
        <w:adjustRightInd w:val="0"/>
        <w:spacing w:after="68"/>
        <w:ind w:left="284" w:hanging="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Maksymalny łączny rozmiar plików stanowiących ofertę lub składanych wraz z ofertą to 250 MB. </w:t>
      </w:r>
    </w:p>
    <w:p w14:paraId="75CF73B6" w14:textId="77777777" w:rsidR="00D874E7" w:rsidRPr="00053E3E" w:rsidRDefault="00D874E7" w:rsidP="00D874E7">
      <w:pPr>
        <w:widowControl w:val="0"/>
        <w:tabs>
          <w:tab w:val="left" w:pos="360"/>
        </w:tabs>
        <w:jc w:val="both"/>
        <w:rPr>
          <w:rFonts w:ascii="Calibri" w:hAnsi="Calibri" w:cs="Calibri"/>
          <w:sz w:val="20"/>
          <w:szCs w:val="20"/>
        </w:rPr>
      </w:pPr>
    </w:p>
    <w:p w14:paraId="32970E98" w14:textId="77777777" w:rsidR="00D874E7" w:rsidRPr="00053E3E" w:rsidRDefault="00D874E7" w:rsidP="00D874E7">
      <w:pPr>
        <w:widowControl w:val="0"/>
        <w:numPr>
          <w:ilvl w:val="0"/>
          <w:numId w:val="31"/>
        </w:numPr>
        <w:tabs>
          <w:tab w:val="left" w:pos="284"/>
        </w:tabs>
        <w:ind w:left="218" w:hangingChars="109" w:hanging="218"/>
        <w:jc w:val="both"/>
        <w:rPr>
          <w:rFonts w:ascii="Calibri" w:hAnsi="Calibri" w:cs="Calibri"/>
          <w:sz w:val="20"/>
          <w:szCs w:val="20"/>
        </w:rPr>
      </w:pPr>
      <w:r w:rsidRPr="00053E3E">
        <w:rPr>
          <w:rFonts w:ascii="Calibri" w:hAnsi="Calibri" w:cs="Calibri"/>
          <w:color w:val="000000"/>
          <w:sz w:val="20"/>
          <w:szCs w:val="20"/>
        </w:rPr>
        <w:t>Treść oferty musi odpowiadać treści SWZ.</w:t>
      </w:r>
    </w:p>
    <w:p w14:paraId="6817B243" w14:textId="77777777" w:rsidR="00D874E7" w:rsidRPr="00053E3E" w:rsidRDefault="00D874E7" w:rsidP="00D874E7">
      <w:pPr>
        <w:widowControl w:val="0"/>
        <w:tabs>
          <w:tab w:val="left" w:pos="360"/>
        </w:tabs>
        <w:ind w:leftChars="-109" w:left="-262"/>
        <w:jc w:val="both"/>
        <w:rPr>
          <w:rFonts w:ascii="Calibri" w:hAnsi="Calibri" w:cs="Calibri"/>
          <w:sz w:val="20"/>
          <w:szCs w:val="20"/>
        </w:rPr>
      </w:pPr>
    </w:p>
    <w:p w14:paraId="701E9465" w14:textId="77777777" w:rsidR="00D874E7" w:rsidRPr="00053E3E" w:rsidRDefault="00D874E7" w:rsidP="00D874E7">
      <w:pPr>
        <w:widowControl w:val="0"/>
        <w:numPr>
          <w:ilvl w:val="0"/>
          <w:numId w:val="31"/>
        </w:numPr>
        <w:tabs>
          <w:tab w:val="left" w:pos="360"/>
        </w:tabs>
        <w:ind w:left="218" w:hangingChars="109" w:hanging="218"/>
        <w:jc w:val="both"/>
        <w:rPr>
          <w:rFonts w:ascii="Calibri" w:hAnsi="Calibri" w:cs="Calibri"/>
          <w:sz w:val="20"/>
          <w:szCs w:val="20"/>
        </w:rPr>
      </w:pPr>
      <w:r w:rsidRPr="00053E3E">
        <w:rPr>
          <w:rFonts w:ascii="Calibri" w:hAnsi="Calibri" w:cs="Calibri"/>
          <w:color w:val="000000"/>
          <w:sz w:val="20"/>
          <w:szCs w:val="20"/>
        </w:rPr>
        <w:t>Ofertę podpisuje osoba lub osoby uprawnione do reprezentowania Wykonawcy.</w:t>
      </w:r>
    </w:p>
    <w:p w14:paraId="602FE1A6" w14:textId="77777777" w:rsidR="00D874E7" w:rsidRPr="00053E3E" w:rsidRDefault="00D874E7" w:rsidP="00D874E7">
      <w:pPr>
        <w:widowControl w:val="0"/>
        <w:tabs>
          <w:tab w:val="left" w:pos="0"/>
        </w:tabs>
        <w:jc w:val="both"/>
        <w:rPr>
          <w:rFonts w:ascii="Calibri" w:hAnsi="Calibri" w:cs="Calibri"/>
          <w:sz w:val="20"/>
          <w:szCs w:val="20"/>
        </w:rPr>
      </w:pPr>
    </w:p>
    <w:p w14:paraId="27F079FE" w14:textId="77777777" w:rsidR="00D874E7" w:rsidRPr="00053E3E" w:rsidRDefault="00D874E7" w:rsidP="00D874E7">
      <w:pPr>
        <w:widowControl w:val="0"/>
        <w:numPr>
          <w:ilvl w:val="0"/>
          <w:numId w:val="31"/>
        </w:numPr>
        <w:tabs>
          <w:tab w:val="left" w:pos="426"/>
        </w:tabs>
        <w:ind w:left="258" w:hangingChars="129" w:hanging="258"/>
        <w:jc w:val="both"/>
        <w:rPr>
          <w:rFonts w:ascii="Calibri" w:hAnsi="Calibri" w:cs="Calibri"/>
          <w:sz w:val="20"/>
          <w:szCs w:val="20"/>
        </w:rPr>
      </w:pPr>
      <w:r w:rsidRPr="00053E3E">
        <w:rPr>
          <w:rFonts w:ascii="Calibri" w:hAnsi="Calibri" w:cs="Calibri"/>
          <w:color w:val="000000"/>
          <w:sz w:val="20"/>
          <w:szCs w:val="20"/>
        </w:rPr>
        <w:t>Zgodnie z przepise</w:t>
      </w:r>
      <w:r w:rsidRPr="00053E3E">
        <w:rPr>
          <w:rFonts w:ascii="Calibri" w:hAnsi="Calibri" w:cs="Calibri"/>
          <w:sz w:val="20"/>
          <w:szCs w:val="20"/>
        </w:rPr>
        <w:t>m art. 99 § 1 Kodeksu cywilnego, p</w:t>
      </w:r>
      <w:r w:rsidRPr="00053E3E">
        <w:rPr>
          <w:rFonts w:ascii="Calibri" w:hAnsi="Calibri" w:cs="Calibri"/>
          <w:color w:val="000000"/>
          <w:sz w:val="20"/>
          <w:szCs w:val="20"/>
        </w:rPr>
        <w:t>ełnomocnictwo do dokonania czynności prawnej – złożenia oferty, która na mocy przepisu art. 61 ustawy musi być sporządzona, pod rygorem nieważności, w postaci elektronicznej i opatrzona zaufanym podpisem elektronicznym, powinno być udzielone w tej samej formie. W takim przypadku pełnomocnictwo należy złożyć w oryginale w postaci dokumentu elektronicznego.</w:t>
      </w:r>
    </w:p>
    <w:p w14:paraId="4F84D333" w14:textId="77777777" w:rsidR="00D874E7" w:rsidRPr="00053E3E" w:rsidRDefault="00D874E7" w:rsidP="00D874E7">
      <w:pPr>
        <w:widowControl w:val="0"/>
        <w:tabs>
          <w:tab w:val="left" w:pos="360"/>
        </w:tabs>
        <w:ind w:leftChars="-109" w:left="-262"/>
        <w:jc w:val="both"/>
        <w:rPr>
          <w:rFonts w:ascii="Calibri" w:hAnsi="Calibri" w:cs="Calibri"/>
          <w:sz w:val="20"/>
          <w:szCs w:val="20"/>
        </w:rPr>
      </w:pPr>
    </w:p>
    <w:p w14:paraId="35A721C5" w14:textId="1AF120DC" w:rsidR="00D874E7" w:rsidRPr="00053E3E" w:rsidRDefault="00D874E7" w:rsidP="00D874E7">
      <w:pPr>
        <w:widowControl w:val="0"/>
        <w:numPr>
          <w:ilvl w:val="0"/>
          <w:numId w:val="31"/>
        </w:numPr>
        <w:tabs>
          <w:tab w:val="left" w:pos="284"/>
        </w:tabs>
        <w:ind w:left="218" w:hangingChars="109" w:hanging="218"/>
        <w:jc w:val="both"/>
        <w:rPr>
          <w:rFonts w:ascii="Arial" w:hAnsi="Arial"/>
          <w:sz w:val="20"/>
          <w:szCs w:val="20"/>
        </w:rPr>
      </w:pPr>
      <w:r w:rsidRPr="00053E3E">
        <w:rPr>
          <w:rFonts w:ascii="Calibri" w:hAnsi="Calibri" w:cs="Calibri"/>
          <w:color w:val="000000"/>
          <w:sz w:val="20"/>
          <w:szCs w:val="20"/>
        </w:rPr>
        <w:t>W przypadku, gdy szczególna forma pełnomocnictwa nie jest wymagana (nie obejmuje swoim zakresem uprawnienia do dokonywania czynności prawnych w postępowaniu, dla których wymagana jest szczególna forma elektroniczna), może ono zostać złożone w oryginale w postaci dokumentu elektronicznego albo elektronicznej kopii poświadczonej za zgodność z oryginałem przez notariusza opatrzonej jego kwalifikowanym podpisem elektronicznym.</w:t>
      </w:r>
    </w:p>
    <w:p w14:paraId="67C75F07" w14:textId="77777777" w:rsidR="00D874E7" w:rsidRPr="00053E3E" w:rsidRDefault="00D874E7" w:rsidP="00D874E7">
      <w:pPr>
        <w:widowControl w:val="0"/>
        <w:tabs>
          <w:tab w:val="left" w:pos="360"/>
        </w:tabs>
        <w:jc w:val="both"/>
        <w:rPr>
          <w:rFonts w:ascii="Calibri" w:hAnsi="Calibri" w:cs="Calibri"/>
          <w:sz w:val="20"/>
          <w:szCs w:val="20"/>
        </w:rPr>
      </w:pPr>
    </w:p>
    <w:p w14:paraId="01F65E32" w14:textId="66636AEF" w:rsidR="00D874E7" w:rsidRDefault="00D874E7" w:rsidP="00080E45">
      <w:pPr>
        <w:widowControl w:val="0"/>
        <w:numPr>
          <w:ilvl w:val="0"/>
          <w:numId w:val="31"/>
        </w:numPr>
        <w:tabs>
          <w:tab w:val="left" w:pos="360"/>
        </w:tabs>
        <w:ind w:left="258" w:hangingChars="129" w:hanging="258"/>
        <w:jc w:val="both"/>
        <w:rPr>
          <w:rFonts w:ascii="Calibri" w:hAnsi="Calibri" w:cs="Calibri"/>
          <w:sz w:val="20"/>
          <w:szCs w:val="20"/>
        </w:rPr>
      </w:pPr>
      <w:r w:rsidRPr="00053E3E">
        <w:rPr>
          <w:rFonts w:ascii="Calibri" w:hAnsi="Calibri" w:cs="Calibri"/>
          <w:color w:val="000000"/>
          <w:sz w:val="20"/>
          <w:szCs w:val="20"/>
        </w:rPr>
        <w:t>Wszelkie koszty związane z przygotowaniem i złożeniem oferty ponosi Wykonawca, w tym koszty poniesione z tytułu nabycia podpisu elektronicznego.</w:t>
      </w:r>
    </w:p>
    <w:p w14:paraId="3BF4A28F" w14:textId="77777777" w:rsidR="00080E45" w:rsidRDefault="00080E45" w:rsidP="00080E45">
      <w:pPr>
        <w:pStyle w:val="Akapitzlist"/>
        <w:rPr>
          <w:rFonts w:ascii="Calibri" w:hAnsi="Calibri" w:cs="Calibri"/>
          <w:sz w:val="20"/>
          <w:szCs w:val="20"/>
        </w:rPr>
      </w:pPr>
    </w:p>
    <w:p w14:paraId="19E687CE" w14:textId="77777777" w:rsidR="00080E45" w:rsidRDefault="00080E45" w:rsidP="00080E45">
      <w:pPr>
        <w:widowControl w:val="0"/>
        <w:tabs>
          <w:tab w:val="left" w:pos="360"/>
        </w:tabs>
        <w:ind w:left="258"/>
        <w:jc w:val="both"/>
        <w:rPr>
          <w:rFonts w:ascii="Calibri" w:hAnsi="Calibri" w:cs="Calibri"/>
          <w:sz w:val="20"/>
          <w:szCs w:val="20"/>
        </w:rPr>
      </w:pPr>
    </w:p>
    <w:p w14:paraId="754153BA" w14:textId="77777777" w:rsidR="00FE04DB" w:rsidRPr="00080E45" w:rsidRDefault="00FE04DB" w:rsidP="00080E45">
      <w:pPr>
        <w:widowControl w:val="0"/>
        <w:tabs>
          <w:tab w:val="left" w:pos="360"/>
        </w:tabs>
        <w:ind w:left="258"/>
        <w:jc w:val="both"/>
        <w:rPr>
          <w:rFonts w:ascii="Calibri" w:hAnsi="Calibri" w:cs="Calibri"/>
          <w:sz w:val="20"/>
          <w:szCs w:val="20"/>
        </w:rPr>
      </w:pPr>
    </w:p>
    <w:p w14:paraId="63885697" w14:textId="77777777" w:rsidR="008A7E6F" w:rsidRDefault="008A7E6F" w:rsidP="008A7E6F">
      <w:pPr>
        <w:shd w:val="clear" w:color="auto" w:fill="A6A6A6"/>
        <w:spacing w:line="276" w:lineRule="auto"/>
        <w:jc w:val="center"/>
        <w:rPr>
          <w:rFonts w:ascii="Calibri" w:hAnsi="Calibri"/>
          <w:b/>
          <w:bCs/>
        </w:rPr>
      </w:pPr>
      <w:r>
        <w:rPr>
          <w:rFonts w:ascii="Calibri" w:hAnsi="Calibri"/>
          <w:b/>
          <w:bCs/>
        </w:rPr>
        <w:t>Rozdział XIII</w:t>
      </w:r>
    </w:p>
    <w:p w14:paraId="006EC211" w14:textId="77777777" w:rsidR="008A7E6F" w:rsidRDefault="008A7E6F" w:rsidP="008A7E6F">
      <w:pPr>
        <w:shd w:val="clear" w:color="auto" w:fill="A6A6A6"/>
        <w:spacing w:line="276" w:lineRule="auto"/>
        <w:jc w:val="center"/>
        <w:rPr>
          <w:rFonts w:ascii="Calibri" w:hAnsi="Calibri"/>
          <w:b/>
          <w:bCs/>
        </w:rPr>
      </w:pPr>
      <w:r>
        <w:rPr>
          <w:rFonts w:ascii="Calibri" w:hAnsi="Calibri"/>
          <w:b/>
          <w:bCs/>
        </w:rPr>
        <w:t>Termin składania oraz otwarcia ofert.</w:t>
      </w:r>
    </w:p>
    <w:p w14:paraId="3417BD2D" w14:textId="77777777" w:rsidR="008A7E6F" w:rsidRDefault="008A7E6F" w:rsidP="008A7E6F">
      <w:pPr>
        <w:numPr>
          <w:ilvl w:val="0"/>
          <w:numId w:val="8"/>
        </w:numPr>
        <w:spacing w:before="120"/>
        <w:ind w:left="360"/>
        <w:rPr>
          <w:rFonts w:ascii="Calibri" w:hAnsi="Calibri" w:cs="Calibri"/>
          <w:sz w:val="20"/>
          <w:szCs w:val="20"/>
        </w:rPr>
      </w:pPr>
      <w:r>
        <w:rPr>
          <w:rFonts w:ascii="Calibri" w:hAnsi="Calibri" w:cs="Calibri"/>
          <w:b/>
          <w:sz w:val="20"/>
          <w:szCs w:val="20"/>
        </w:rPr>
        <w:t>Termin składania ofert</w:t>
      </w:r>
    </w:p>
    <w:p w14:paraId="0DC12744" w14:textId="5CAF3DE3" w:rsidR="008A7E6F" w:rsidRDefault="008A7E6F" w:rsidP="008A7E6F">
      <w:pPr>
        <w:numPr>
          <w:ilvl w:val="2"/>
          <w:numId w:val="8"/>
        </w:numPr>
        <w:spacing w:before="120"/>
        <w:ind w:left="709" w:hanging="142"/>
        <w:jc w:val="both"/>
        <w:rPr>
          <w:rFonts w:ascii="Calibri" w:hAnsi="Calibri" w:cs="Calibri"/>
          <w:sz w:val="20"/>
          <w:szCs w:val="20"/>
        </w:rPr>
      </w:pPr>
      <w:r>
        <w:rPr>
          <w:rFonts w:ascii="Calibri" w:hAnsi="Calibri" w:cs="Calibri"/>
          <w:b/>
          <w:sz w:val="20"/>
          <w:szCs w:val="20"/>
        </w:rPr>
        <w:t>Oferty należy złożyć</w:t>
      </w:r>
      <w:r>
        <w:rPr>
          <w:rFonts w:ascii="Calibri" w:hAnsi="Calibri" w:cs="Calibri"/>
          <w:sz w:val="20"/>
          <w:szCs w:val="20"/>
        </w:rPr>
        <w:t xml:space="preserve"> do dnia </w:t>
      </w:r>
      <w:r w:rsidR="000B6714" w:rsidRPr="000B6714">
        <w:rPr>
          <w:rFonts w:ascii="Calibri" w:hAnsi="Calibri" w:cs="Calibri"/>
          <w:b/>
          <w:sz w:val="20"/>
          <w:szCs w:val="20"/>
        </w:rPr>
        <w:t>22</w:t>
      </w:r>
      <w:r w:rsidR="00B571CC" w:rsidRPr="000B6714">
        <w:rPr>
          <w:rFonts w:ascii="Calibri" w:hAnsi="Calibri" w:cs="Calibri"/>
          <w:b/>
          <w:sz w:val="20"/>
          <w:szCs w:val="20"/>
        </w:rPr>
        <w:t>.</w:t>
      </w:r>
      <w:r w:rsidR="00080E45" w:rsidRPr="000B6714">
        <w:rPr>
          <w:rFonts w:ascii="Calibri" w:hAnsi="Calibri" w:cs="Calibri"/>
          <w:b/>
          <w:sz w:val="20"/>
          <w:szCs w:val="20"/>
        </w:rPr>
        <w:t>12</w:t>
      </w:r>
      <w:r w:rsidRPr="000B6714">
        <w:rPr>
          <w:rFonts w:ascii="Calibri" w:hAnsi="Calibri" w:cs="Calibri"/>
          <w:b/>
          <w:sz w:val="20"/>
          <w:szCs w:val="20"/>
        </w:rPr>
        <w:t>.202</w:t>
      </w:r>
      <w:r w:rsidR="00345211" w:rsidRPr="000B6714">
        <w:rPr>
          <w:rFonts w:ascii="Calibri" w:hAnsi="Calibri" w:cs="Calibri"/>
          <w:b/>
          <w:sz w:val="20"/>
          <w:szCs w:val="20"/>
        </w:rPr>
        <w:t>5</w:t>
      </w:r>
      <w:r w:rsidRPr="000B6714">
        <w:rPr>
          <w:rFonts w:ascii="Calibri" w:hAnsi="Calibri" w:cs="Calibri"/>
          <w:b/>
          <w:sz w:val="20"/>
          <w:szCs w:val="20"/>
        </w:rPr>
        <w:t xml:space="preserve"> r. do godz.</w:t>
      </w:r>
      <w:r w:rsidR="00D874E7" w:rsidRPr="000B6714">
        <w:rPr>
          <w:rFonts w:ascii="Calibri" w:hAnsi="Calibri" w:cs="Calibri"/>
          <w:b/>
          <w:sz w:val="20"/>
          <w:szCs w:val="20"/>
        </w:rPr>
        <w:t>09</w:t>
      </w:r>
      <w:r w:rsidRPr="000B6714">
        <w:rPr>
          <w:rFonts w:ascii="Calibri" w:hAnsi="Calibri" w:cs="Calibri"/>
          <w:b/>
          <w:sz w:val="20"/>
          <w:szCs w:val="20"/>
        </w:rPr>
        <w:t>:00</w:t>
      </w:r>
      <w:r w:rsidR="00C62670">
        <w:rPr>
          <w:rFonts w:ascii="Calibri" w:hAnsi="Calibri" w:cs="Calibri"/>
          <w:b/>
          <w:sz w:val="20"/>
          <w:szCs w:val="20"/>
        </w:rPr>
        <w:t xml:space="preserve"> </w:t>
      </w:r>
    </w:p>
    <w:p w14:paraId="460C185C" w14:textId="77777777" w:rsidR="008A7E6F" w:rsidRDefault="008A7E6F" w:rsidP="008A7E6F">
      <w:pPr>
        <w:numPr>
          <w:ilvl w:val="2"/>
          <w:numId w:val="8"/>
        </w:numPr>
        <w:spacing w:before="120"/>
        <w:ind w:left="709" w:hanging="142"/>
        <w:jc w:val="both"/>
        <w:rPr>
          <w:rFonts w:ascii="Calibri" w:hAnsi="Calibri" w:cs="Calibri"/>
          <w:sz w:val="20"/>
          <w:szCs w:val="20"/>
        </w:rPr>
      </w:pPr>
      <w:r>
        <w:rPr>
          <w:rFonts w:ascii="Calibri" w:hAnsi="Calibri" w:cs="Calibri"/>
          <w:b/>
          <w:sz w:val="20"/>
          <w:szCs w:val="20"/>
        </w:rPr>
        <w:t>Zmiana lub wycofanie oferty</w:t>
      </w:r>
      <w:r>
        <w:rPr>
          <w:rFonts w:ascii="Calibri" w:hAnsi="Calibri" w:cs="Calibri"/>
          <w:sz w:val="20"/>
          <w:szCs w:val="20"/>
        </w:rPr>
        <w:t xml:space="preserve"> po upływie terminu składania ofert są nieskuteczne.</w:t>
      </w:r>
    </w:p>
    <w:p w14:paraId="590F498A" w14:textId="53165ED6" w:rsidR="008A7E6F" w:rsidRDefault="008A7E6F" w:rsidP="008A7E6F">
      <w:pPr>
        <w:numPr>
          <w:ilvl w:val="2"/>
          <w:numId w:val="8"/>
        </w:numPr>
        <w:spacing w:before="120"/>
        <w:ind w:left="709" w:hanging="142"/>
        <w:jc w:val="both"/>
        <w:rPr>
          <w:rFonts w:ascii="Calibri" w:hAnsi="Calibri" w:cs="Calibri"/>
          <w:sz w:val="20"/>
          <w:szCs w:val="20"/>
        </w:rPr>
      </w:pPr>
      <w:r>
        <w:rPr>
          <w:rFonts w:ascii="Calibri" w:hAnsi="Calibri" w:cs="Calibri"/>
          <w:color w:val="000000"/>
          <w:sz w:val="20"/>
          <w:szCs w:val="20"/>
        </w:rPr>
        <w:t>Zgodnie z art. 222 ust. 4 P</w:t>
      </w:r>
      <w:r w:rsidR="001C68F3">
        <w:rPr>
          <w:rFonts w:ascii="Calibri" w:hAnsi="Calibri" w:cs="Calibri"/>
          <w:color w:val="000000"/>
          <w:sz w:val="20"/>
          <w:szCs w:val="20"/>
        </w:rPr>
        <w:t>ZP</w:t>
      </w:r>
      <w:r>
        <w:rPr>
          <w:rFonts w:ascii="Calibri" w:hAnsi="Calibri" w:cs="Calibri"/>
          <w:color w:val="000000"/>
          <w:sz w:val="20"/>
          <w:szCs w:val="20"/>
        </w:rPr>
        <w:t xml:space="preserve"> Zamawiający, najpóźniej przed otwarciem ofert, udostępnia na stronie internetowej prowadzonego postępowania informację o kwocie, jaką zamierza przeznaczyć na sfinansowanie zamówienia.</w:t>
      </w:r>
    </w:p>
    <w:p w14:paraId="3A8519A3" w14:textId="77777777" w:rsidR="008A7E6F" w:rsidRDefault="008A7E6F" w:rsidP="008A7E6F">
      <w:pPr>
        <w:numPr>
          <w:ilvl w:val="0"/>
          <w:numId w:val="8"/>
        </w:numPr>
        <w:spacing w:before="120"/>
        <w:ind w:left="360"/>
        <w:jc w:val="both"/>
        <w:rPr>
          <w:rFonts w:ascii="Calibri" w:hAnsi="Calibri" w:cs="Calibri"/>
          <w:sz w:val="20"/>
          <w:szCs w:val="20"/>
        </w:rPr>
      </w:pPr>
      <w:r>
        <w:rPr>
          <w:rFonts w:ascii="Calibri" w:hAnsi="Calibri" w:cs="Calibri"/>
          <w:b/>
          <w:sz w:val="20"/>
          <w:szCs w:val="20"/>
        </w:rPr>
        <w:t>Termin otwarcia ofert</w:t>
      </w:r>
    </w:p>
    <w:p w14:paraId="1F354846" w14:textId="783171A8" w:rsidR="00C62670" w:rsidRPr="00C75C4B" w:rsidRDefault="008A7E6F" w:rsidP="00C62670">
      <w:pPr>
        <w:widowControl w:val="0"/>
        <w:numPr>
          <w:ilvl w:val="0"/>
          <w:numId w:val="9"/>
        </w:numPr>
        <w:tabs>
          <w:tab w:val="left" w:pos="720"/>
        </w:tabs>
        <w:spacing w:after="177" w:line="256" w:lineRule="exact"/>
        <w:jc w:val="both"/>
        <w:rPr>
          <w:rFonts w:ascii="Calibri" w:eastAsiaTheme="minorHAnsi" w:hAnsi="Calibri" w:cs="Calibri"/>
          <w:b/>
          <w:sz w:val="20"/>
          <w:szCs w:val="20"/>
          <w:lang w:eastAsia="en-US"/>
        </w:rPr>
      </w:pPr>
      <w:r w:rsidRPr="00C62670">
        <w:rPr>
          <w:rFonts w:ascii="Calibri" w:eastAsiaTheme="minorHAnsi" w:hAnsi="Calibri" w:cs="Calibri"/>
          <w:b/>
          <w:bCs/>
          <w:sz w:val="20"/>
          <w:szCs w:val="20"/>
          <w:lang w:eastAsia="en-US"/>
        </w:rPr>
        <w:t xml:space="preserve">Otwarcie ofert </w:t>
      </w:r>
      <w:r w:rsidRPr="00C62670">
        <w:rPr>
          <w:rFonts w:ascii="Calibri" w:eastAsiaTheme="minorHAnsi" w:hAnsi="Calibri" w:cs="Calibri"/>
          <w:sz w:val="20"/>
          <w:szCs w:val="20"/>
          <w:lang w:eastAsia="en-US"/>
        </w:rPr>
        <w:t>nastąpi w dniu</w:t>
      </w:r>
      <w:r w:rsidR="00374483" w:rsidRPr="00C62670">
        <w:rPr>
          <w:rFonts w:ascii="Calibri" w:eastAsiaTheme="minorHAnsi" w:hAnsi="Calibri" w:cs="Calibri"/>
          <w:b/>
          <w:sz w:val="20"/>
          <w:szCs w:val="20"/>
          <w:lang w:eastAsia="en-US"/>
        </w:rPr>
        <w:t xml:space="preserve"> </w:t>
      </w:r>
      <w:r w:rsidR="000B6714" w:rsidRPr="000B6714">
        <w:rPr>
          <w:rFonts w:ascii="Calibri" w:eastAsiaTheme="minorHAnsi" w:hAnsi="Calibri" w:cs="Calibri"/>
          <w:b/>
          <w:sz w:val="20"/>
          <w:szCs w:val="20"/>
          <w:lang w:eastAsia="en-US"/>
        </w:rPr>
        <w:t>22</w:t>
      </w:r>
      <w:r w:rsidR="00B571CC" w:rsidRPr="000B6714">
        <w:rPr>
          <w:rFonts w:ascii="Calibri" w:eastAsiaTheme="minorHAnsi" w:hAnsi="Calibri" w:cs="Calibri"/>
          <w:b/>
          <w:sz w:val="20"/>
          <w:szCs w:val="20"/>
          <w:lang w:eastAsia="en-US"/>
        </w:rPr>
        <w:t>.</w:t>
      </w:r>
      <w:r w:rsidR="00080E45" w:rsidRPr="000B6714">
        <w:rPr>
          <w:rFonts w:ascii="Calibri" w:eastAsiaTheme="minorHAnsi" w:hAnsi="Calibri" w:cs="Calibri"/>
          <w:b/>
          <w:sz w:val="20"/>
          <w:szCs w:val="20"/>
          <w:lang w:eastAsia="en-US"/>
        </w:rPr>
        <w:t>12</w:t>
      </w:r>
      <w:r w:rsidR="00CD12BC" w:rsidRPr="000B6714">
        <w:rPr>
          <w:rFonts w:ascii="Calibri" w:eastAsiaTheme="minorHAnsi" w:hAnsi="Calibri" w:cs="Calibri"/>
          <w:b/>
          <w:sz w:val="20"/>
          <w:szCs w:val="20"/>
          <w:lang w:eastAsia="en-US"/>
        </w:rPr>
        <w:t>.202</w:t>
      </w:r>
      <w:r w:rsidR="00345211" w:rsidRPr="000B6714">
        <w:rPr>
          <w:rFonts w:ascii="Calibri" w:eastAsiaTheme="minorHAnsi" w:hAnsi="Calibri" w:cs="Calibri"/>
          <w:b/>
          <w:sz w:val="20"/>
          <w:szCs w:val="20"/>
          <w:lang w:eastAsia="en-US"/>
        </w:rPr>
        <w:t>5</w:t>
      </w:r>
      <w:r w:rsidR="00CD12BC" w:rsidRPr="000B6714">
        <w:rPr>
          <w:rFonts w:ascii="Calibri" w:eastAsiaTheme="minorHAnsi" w:hAnsi="Calibri" w:cs="Calibri"/>
          <w:b/>
          <w:sz w:val="20"/>
          <w:szCs w:val="20"/>
          <w:lang w:eastAsia="en-US"/>
        </w:rPr>
        <w:t>. r. o godz. 1</w:t>
      </w:r>
      <w:r w:rsidR="00D874E7" w:rsidRPr="000B6714">
        <w:rPr>
          <w:rFonts w:ascii="Calibri" w:eastAsiaTheme="minorHAnsi" w:hAnsi="Calibri" w:cs="Calibri"/>
          <w:b/>
          <w:sz w:val="20"/>
          <w:szCs w:val="20"/>
          <w:lang w:eastAsia="en-US"/>
        </w:rPr>
        <w:t>0</w:t>
      </w:r>
      <w:r w:rsidRPr="000B6714">
        <w:rPr>
          <w:rFonts w:ascii="Calibri" w:eastAsiaTheme="minorHAnsi" w:hAnsi="Calibri" w:cs="Calibri"/>
          <w:b/>
          <w:sz w:val="20"/>
          <w:szCs w:val="20"/>
          <w:lang w:eastAsia="en-US"/>
        </w:rPr>
        <w:t>:00</w:t>
      </w:r>
      <w:r w:rsidRPr="000B6714">
        <w:rPr>
          <w:rFonts w:ascii="Calibri" w:eastAsiaTheme="minorHAnsi" w:hAnsi="Calibri" w:cs="Calibri"/>
          <w:sz w:val="20"/>
          <w:szCs w:val="20"/>
          <w:lang w:eastAsia="en-US"/>
        </w:rPr>
        <w:t>.</w:t>
      </w:r>
      <w:r w:rsidRPr="00C62670">
        <w:rPr>
          <w:rFonts w:ascii="Calibri" w:eastAsiaTheme="minorHAnsi" w:hAnsi="Calibri" w:cs="Calibri"/>
          <w:sz w:val="20"/>
          <w:szCs w:val="20"/>
          <w:lang w:eastAsia="en-US"/>
        </w:rPr>
        <w:t xml:space="preserve">  </w:t>
      </w:r>
      <w:r w:rsidR="00C62670" w:rsidRPr="00C75C4B">
        <w:rPr>
          <w:rFonts w:ascii="Calibri" w:eastAsiaTheme="minorHAnsi" w:hAnsi="Calibri" w:cs="Calibri"/>
          <w:sz w:val="20"/>
          <w:szCs w:val="20"/>
          <w:lang w:eastAsia="en-US"/>
        </w:rPr>
        <w:t xml:space="preserve">Otwarcia ofert dokonuje się elektronicznie przy użyciu </w:t>
      </w:r>
      <w:r w:rsidR="00C62670" w:rsidRPr="00C75C4B">
        <w:rPr>
          <w:rFonts w:ascii="Calibri" w:eastAsiaTheme="minorHAnsi" w:hAnsi="Calibri" w:cs="Calibri"/>
          <w:b/>
          <w:sz w:val="20"/>
          <w:szCs w:val="20"/>
          <w:lang w:eastAsia="en-US"/>
        </w:rPr>
        <w:t>Platformy e-Zamówienia.</w:t>
      </w:r>
    </w:p>
    <w:p w14:paraId="5A2278E6" w14:textId="6822D277" w:rsidR="008A7E6F" w:rsidRPr="00C62670" w:rsidRDefault="008A7E6F" w:rsidP="008A7E6F">
      <w:pPr>
        <w:widowControl w:val="0"/>
        <w:numPr>
          <w:ilvl w:val="0"/>
          <w:numId w:val="9"/>
        </w:numPr>
        <w:tabs>
          <w:tab w:val="left" w:pos="720"/>
        </w:tabs>
        <w:spacing w:after="177" w:line="259" w:lineRule="exact"/>
        <w:jc w:val="both"/>
        <w:rPr>
          <w:rFonts w:ascii="Calibri" w:eastAsiaTheme="minorHAnsi" w:hAnsi="Calibri" w:cs="Calibri"/>
          <w:sz w:val="20"/>
          <w:szCs w:val="20"/>
          <w:lang w:eastAsia="en-US"/>
        </w:rPr>
      </w:pPr>
      <w:r w:rsidRPr="00C62670">
        <w:rPr>
          <w:rFonts w:ascii="Calibri" w:eastAsiaTheme="minorHAnsi" w:hAnsi="Calibri" w:cs="Calibri"/>
          <w:color w:val="000000"/>
          <w:sz w:val="20"/>
          <w:szCs w:val="20"/>
          <w:shd w:val="clear" w:color="auto" w:fill="FFFFFF"/>
          <w:lang w:eastAsia="en-US"/>
        </w:rPr>
        <w:t>Zgodnie z art. 222 ust. 5 P</w:t>
      </w:r>
      <w:r w:rsidR="001C68F3">
        <w:rPr>
          <w:rFonts w:ascii="Calibri" w:eastAsiaTheme="minorHAnsi" w:hAnsi="Calibri" w:cs="Calibri"/>
          <w:color w:val="000000"/>
          <w:sz w:val="20"/>
          <w:szCs w:val="20"/>
          <w:shd w:val="clear" w:color="auto" w:fill="FFFFFF"/>
          <w:lang w:eastAsia="en-US"/>
        </w:rPr>
        <w:t>ZP</w:t>
      </w:r>
      <w:r w:rsidRPr="00C62670">
        <w:rPr>
          <w:rFonts w:ascii="Calibri" w:eastAsiaTheme="minorHAnsi" w:hAnsi="Calibri" w:cs="Calibri"/>
          <w:color w:val="000000"/>
          <w:sz w:val="20"/>
          <w:szCs w:val="20"/>
          <w:shd w:val="clear" w:color="auto" w:fill="FFFFFF"/>
          <w:lang w:eastAsia="en-US"/>
        </w:rPr>
        <w:t xml:space="preserve"> niezwłocznie po otwarciu ofert zamawiający zamieszcza na stronie internetowej informacje o:</w:t>
      </w:r>
    </w:p>
    <w:p w14:paraId="7784F6BA" w14:textId="77777777" w:rsidR="008A7E6F" w:rsidRDefault="008A7E6F" w:rsidP="008A7E6F">
      <w:pPr>
        <w:spacing w:before="26"/>
        <w:ind w:leftChars="300" w:left="720"/>
        <w:jc w:val="both"/>
        <w:rPr>
          <w:rFonts w:ascii="Calibri" w:hAnsi="Calibri" w:cs="Calibri"/>
          <w:sz w:val="20"/>
          <w:szCs w:val="20"/>
        </w:rPr>
      </w:pPr>
      <w:r>
        <w:rPr>
          <w:rFonts w:ascii="Calibri" w:hAnsi="Calibri" w:cs="Calibri"/>
          <w:color w:val="000000"/>
          <w:sz w:val="20"/>
          <w:szCs w:val="20"/>
        </w:rPr>
        <w:t>a) nazwach albo imionach i nazwiskach oraz siedzibach lub miejscach prowadzonej działalności gospodarczej albo miejscach zamieszkania wykonawców, których oferty zostały otwarte,</w:t>
      </w:r>
    </w:p>
    <w:p w14:paraId="42FA4258" w14:textId="77777777" w:rsidR="008A7E6F" w:rsidRDefault="008A7E6F" w:rsidP="008A7E6F">
      <w:pPr>
        <w:ind w:firstLineChars="300" w:firstLine="600"/>
        <w:jc w:val="both"/>
        <w:rPr>
          <w:rFonts w:ascii="Calibri" w:hAnsi="Calibri" w:cs="Calibri"/>
          <w:color w:val="000000"/>
          <w:sz w:val="20"/>
          <w:szCs w:val="20"/>
        </w:rPr>
      </w:pPr>
      <w:r>
        <w:rPr>
          <w:rFonts w:ascii="Calibri" w:hAnsi="Calibri" w:cs="Calibri"/>
          <w:color w:val="000000"/>
          <w:sz w:val="20"/>
          <w:szCs w:val="20"/>
        </w:rPr>
        <w:t>b) cenach lub kosztach zawartych w ofertach.</w:t>
      </w:r>
    </w:p>
    <w:p w14:paraId="676B76AA" w14:textId="77777777" w:rsidR="00F242E1" w:rsidRDefault="00F242E1" w:rsidP="00080E45">
      <w:pPr>
        <w:jc w:val="both"/>
        <w:rPr>
          <w:rFonts w:ascii="Calibri" w:hAnsi="Calibri" w:cs="Calibri"/>
          <w:color w:val="000000"/>
          <w:sz w:val="20"/>
          <w:szCs w:val="20"/>
        </w:rPr>
      </w:pPr>
    </w:p>
    <w:p w14:paraId="20B43CD7" w14:textId="77777777"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XIV</w:t>
      </w:r>
    </w:p>
    <w:p w14:paraId="3D8EB8DB" w14:textId="77777777"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color w:val="000000" w:themeColor="text1"/>
        </w:rPr>
        <w:t>Opis sposobu obliczenia ceny. Informacje w sprawie walut obcych.</w:t>
      </w:r>
    </w:p>
    <w:p w14:paraId="32F8CC3A" w14:textId="72AD6C62" w:rsidR="00427F72" w:rsidRPr="007508E3" w:rsidRDefault="00427F72" w:rsidP="00427F72">
      <w:pPr>
        <w:numPr>
          <w:ilvl w:val="3"/>
          <w:numId w:val="34"/>
        </w:numPr>
        <w:ind w:left="284" w:hanging="284"/>
        <w:jc w:val="both"/>
        <w:rPr>
          <w:rFonts w:ascii="Calibri" w:hAnsi="Calibri" w:cs="Calibri"/>
          <w:sz w:val="20"/>
          <w:szCs w:val="20"/>
        </w:rPr>
      </w:pPr>
      <w:r w:rsidRPr="007508E3">
        <w:rPr>
          <w:rFonts w:ascii="Calibri" w:hAnsi="Calibri"/>
          <w:iCs/>
          <w:sz w:val="20"/>
          <w:szCs w:val="20"/>
        </w:rPr>
        <w:t>Wykonawca określi cenę oferty w PLN w Formularzu ofertowy</w:t>
      </w:r>
      <w:r>
        <w:rPr>
          <w:rFonts w:ascii="Calibri" w:hAnsi="Calibri"/>
          <w:iCs/>
          <w:sz w:val="20"/>
          <w:szCs w:val="20"/>
        </w:rPr>
        <w:t xml:space="preserve"> </w:t>
      </w:r>
      <w:r w:rsidRPr="007508E3">
        <w:rPr>
          <w:rFonts w:ascii="Calibri" w:hAnsi="Calibri"/>
          <w:iCs/>
          <w:sz w:val="20"/>
          <w:szCs w:val="20"/>
        </w:rPr>
        <w:t>(</w:t>
      </w:r>
      <w:r w:rsidRPr="007508E3">
        <w:rPr>
          <w:rFonts w:ascii="Calibri" w:hAnsi="Calibri"/>
          <w:b/>
          <w:iCs/>
          <w:sz w:val="20"/>
          <w:szCs w:val="20"/>
        </w:rPr>
        <w:t>Załącznik</w:t>
      </w:r>
      <w:r>
        <w:rPr>
          <w:rFonts w:ascii="Calibri" w:hAnsi="Calibri"/>
          <w:b/>
          <w:iCs/>
          <w:sz w:val="20"/>
          <w:szCs w:val="20"/>
        </w:rPr>
        <w:t xml:space="preserve"> </w:t>
      </w:r>
      <w:r w:rsidRPr="007508E3">
        <w:rPr>
          <w:rFonts w:ascii="Calibri" w:hAnsi="Calibri"/>
          <w:b/>
          <w:iCs/>
          <w:sz w:val="20"/>
          <w:szCs w:val="20"/>
        </w:rPr>
        <w:t>Nr 1</w:t>
      </w:r>
      <w:r w:rsidRPr="007508E3">
        <w:rPr>
          <w:rFonts w:ascii="Calibri" w:hAnsi="Calibri"/>
          <w:iCs/>
          <w:sz w:val="20"/>
          <w:szCs w:val="20"/>
        </w:rPr>
        <w:t xml:space="preserve"> do SWZ) </w:t>
      </w:r>
      <w:r w:rsidRPr="007508E3">
        <w:rPr>
          <w:rFonts w:ascii="Calibri" w:hAnsi="Calibri" w:cs="Calibri"/>
          <w:sz w:val="20"/>
          <w:szCs w:val="20"/>
        </w:rPr>
        <w:t xml:space="preserve">Cenę oferty należy podać w złotych polskich (PLN) z zastosowaniem stawki podatku od towarów </w:t>
      </w:r>
      <w:r w:rsidRPr="007508E3">
        <w:rPr>
          <w:rFonts w:ascii="Calibri" w:hAnsi="Calibri" w:cs="Calibri"/>
          <w:sz w:val="20"/>
          <w:szCs w:val="20"/>
        </w:rPr>
        <w:br/>
        <w:t>i usług VAT obowiązującej w dniu składania ofert, z dokładnością do dwóch miejsc po przecinku,</w:t>
      </w:r>
    </w:p>
    <w:p w14:paraId="0DBFA8B6" w14:textId="77777777" w:rsidR="00427F72" w:rsidRPr="00D75C50" w:rsidRDefault="00427F72" w:rsidP="00427F72">
      <w:pPr>
        <w:numPr>
          <w:ilvl w:val="3"/>
          <w:numId w:val="34"/>
        </w:numPr>
        <w:tabs>
          <w:tab w:val="left" w:pos="284"/>
        </w:tabs>
        <w:ind w:left="284" w:hanging="284"/>
        <w:jc w:val="both"/>
        <w:rPr>
          <w:rFonts w:ascii="Calibri" w:hAnsi="Calibri" w:cs="Calibri"/>
          <w:sz w:val="20"/>
          <w:szCs w:val="20"/>
        </w:rPr>
      </w:pPr>
      <w:r w:rsidRPr="00D75C50">
        <w:rPr>
          <w:rFonts w:ascii="Calibri" w:hAnsi="Calibri" w:cs="Calibri"/>
          <w:sz w:val="20"/>
          <w:szCs w:val="20"/>
        </w:rPr>
        <w:t>Cenę oferty za wykonanie zamówienia należy obliczyć i przedstawić w formularzu ofertowym:</w:t>
      </w:r>
    </w:p>
    <w:p w14:paraId="0CB80737" w14:textId="77777777" w:rsidR="00427F72" w:rsidRPr="00D75C50" w:rsidRDefault="00427F72" w:rsidP="00427F72">
      <w:pPr>
        <w:numPr>
          <w:ilvl w:val="5"/>
          <w:numId w:val="35"/>
        </w:numPr>
        <w:ind w:left="567" w:hanging="283"/>
        <w:jc w:val="both"/>
        <w:rPr>
          <w:rFonts w:ascii="Calibri" w:hAnsi="Calibri"/>
          <w:sz w:val="20"/>
          <w:szCs w:val="20"/>
        </w:rPr>
      </w:pPr>
      <w:r w:rsidRPr="00D75C50">
        <w:rPr>
          <w:rFonts w:ascii="Calibri" w:hAnsi="Calibri"/>
          <w:sz w:val="20"/>
          <w:szCs w:val="20"/>
        </w:rPr>
        <w:t>cenę netto (bez VAT), wyrażoną w PLN (złotych polskich)</w:t>
      </w:r>
      <w:r w:rsidRPr="00D75C50">
        <w:rPr>
          <w:rFonts w:ascii="Calibri" w:hAnsi="Calibri"/>
          <w:bCs/>
          <w:sz w:val="20"/>
          <w:szCs w:val="20"/>
        </w:rPr>
        <w:t>,</w:t>
      </w:r>
    </w:p>
    <w:p w14:paraId="0AF98C32" w14:textId="77777777" w:rsidR="00427F72" w:rsidRPr="00D75C50" w:rsidRDefault="00427F72" w:rsidP="00427F72">
      <w:pPr>
        <w:numPr>
          <w:ilvl w:val="5"/>
          <w:numId w:val="35"/>
        </w:numPr>
        <w:ind w:left="567" w:hanging="283"/>
        <w:jc w:val="both"/>
        <w:rPr>
          <w:rFonts w:ascii="Calibri" w:hAnsi="Calibri"/>
          <w:sz w:val="20"/>
          <w:szCs w:val="20"/>
        </w:rPr>
      </w:pPr>
      <w:r w:rsidRPr="00D75C50">
        <w:rPr>
          <w:rFonts w:ascii="Calibri" w:hAnsi="Calibri"/>
          <w:sz w:val="20"/>
          <w:szCs w:val="20"/>
        </w:rPr>
        <w:t>podać stawkę % VAT i wartość VAT w PLN (złotych polskich),</w:t>
      </w:r>
    </w:p>
    <w:p w14:paraId="22840B05" w14:textId="77777777" w:rsidR="00427F72" w:rsidRPr="00D75C50" w:rsidRDefault="00427F72" w:rsidP="00427F72">
      <w:pPr>
        <w:numPr>
          <w:ilvl w:val="5"/>
          <w:numId w:val="35"/>
        </w:numPr>
        <w:ind w:left="568" w:hanging="284"/>
        <w:jc w:val="both"/>
        <w:rPr>
          <w:rFonts w:ascii="Calibri" w:hAnsi="Calibri"/>
          <w:sz w:val="20"/>
          <w:szCs w:val="20"/>
        </w:rPr>
      </w:pPr>
      <w:r w:rsidRPr="00D75C50">
        <w:rPr>
          <w:rFonts w:ascii="Calibri" w:hAnsi="Calibri"/>
          <w:sz w:val="20"/>
          <w:szCs w:val="20"/>
        </w:rPr>
        <w:t>cenę brutto w PLN (złotych polskich), która stanowi sumę ceny netto i wartości VAT,</w:t>
      </w:r>
    </w:p>
    <w:p w14:paraId="3EA782C7" w14:textId="77777777" w:rsidR="00427F72" w:rsidRPr="00D75C50" w:rsidRDefault="00427F72" w:rsidP="00427F72">
      <w:pPr>
        <w:numPr>
          <w:ilvl w:val="3"/>
          <w:numId w:val="34"/>
        </w:numPr>
        <w:tabs>
          <w:tab w:val="left" w:pos="284"/>
        </w:tabs>
        <w:ind w:left="284" w:hanging="284"/>
        <w:jc w:val="both"/>
        <w:rPr>
          <w:rFonts w:ascii="Calibri" w:hAnsi="Calibri" w:cs="Calibri"/>
          <w:sz w:val="20"/>
          <w:szCs w:val="20"/>
        </w:rPr>
      </w:pPr>
      <w:r w:rsidRPr="00D75C50">
        <w:rPr>
          <w:rFonts w:ascii="Calibri" w:hAnsi="Calibri"/>
          <w:sz w:val="20"/>
          <w:szCs w:val="20"/>
        </w:rPr>
        <w:t xml:space="preserve">Cena oferty winna uwzględniać wszelkie nakłady i koszty pozwalające osiągnąć cel oznaczony </w:t>
      </w:r>
      <w:r w:rsidRPr="00D75C50">
        <w:rPr>
          <w:rFonts w:ascii="Calibri" w:hAnsi="Calibri"/>
          <w:sz w:val="20"/>
          <w:szCs w:val="20"/>
        </w:rPr>
        <w:br/>
        <w:t>w Umowie, której wzór wraz z załącznikami stanowi integralną część SWZ, a w szczególności:</w:t>
      </w:r>
    </w:p>
    <w:p w14:paraId="3B50DC78" w14:textId="4D5AD647" w:rsidR="00427F72" w:rsidRPr="00D75C50" w:rsidRDefault="00427F72" w:rsidP="00427F72">
      <w:pPr>
        <w:numPr>
          <w:ilvl w:val="0"/>
          <w:numId w:val="36"/>
        </w:numPr>
        <w:ind w:left="567" w:hanging="283"/>
        <w:jc w:val="both"/>
        <w:rPr>
          <w:rFonts w:ascii="Calibri" w:hAnsi="Calibri"/>
          <w:sz w:val="20"/>
          <w:szCs w:val="20"/>
        </w:rPr>
      </w:pPr>
      <w:r w:rsidRPr="00D75C50">
        <w:rPr>
          <w:rFonts w:ascii="Calibri" w:hAnsi="Calibri"/>
          <w:sz w:val="20"/>
          <w:szCs w:val="20"/>
        </w:rPr>
        <w:t xml:space="preserve">ryczałtową formę wynagrodzenia, a więc i jej ryzyko. </w:t>
      </w:r>
      <w:r w:rsidRPr="00D75C50">
        <w:rPr>
          <w:rFonts w:ascii="Calibri" w:hAnsi="Calibri"/>
          <w:sz w:val="20"/>
          <w:szCs w:val="20"/>
        </w:rPr>
        <w:tab/>
      </w:r>
      <w:r w:rsidRPr="00D75C50">
        <w:rPr>
          <w:rFonts w:ascii="Calibri" w:hAnsi="Calibri"/>
          <w:sz w:val="20"/>
          <w:szCs w:val="20"/>
        </w:rPr>
        <w:br/>
        <w:t xml:space="preserve">Wynagrodzenie </w:t>
      </w:r>
      <w:proofErr w:type="gramStart"/>
      <w:r w:rsidRPr="00D75C50">
        <w:rPr>
          <w:rFonts w:ascii="Calibri" w:hAnsi="Calibri"/>
          <w:sz w:val="20"/>
          <w:szCs w:val="20"/>
        </w:rPr>
        <w:t>Wykonawcy,</w:t>
      </w:r>
      <w:proofErr w:type="gramEnd"/>
      <w:r w:rsidR="001C5367">
        <w:rPr>
          <w:rFonts w:ascii="Calibri" w:hAnsi="Calibri"/>
          <w:sz w:val="20"/>
          <w:szCs w:val="20"/>
        </w:rPr>
        <w:t xml:space="preserve"> </w:t>
      </w:r>
      <w:r w:rsidRPr="00D75C50">
        <w:rPr>
          <w:rFonts w:ascii="Calibri" w:hAnsi="Calibri"/>
          <w:sz w:val="20"/>
          <w:szCs w:val="20"/>
        </w:rPr>
        <w:t xml:space="preserve">jako ryczałt, obejmuje ryzyko i odpowiedzialność Wykonawcy </w:t>
      </w:r>
      <w:r w:rsidRPr="00D75C50">
        <w:rPr>
          <w:rFonts w:ascii="Calibri" w:hAnsi="Calibri"/>
          <w:sz w:val="20"/>
          <w:szCs w:val="20"/>
        </w:rPr>
        <w:br/>
        <w:t xml:space="preserve">z tytułu niewłaściwej oceny nakładów pracy niezbędnych dla wykonania Umowy, błędnego oszacowania </w:t>
      </w:r>
      <w:r w:rsidRPr="00D75C50">
        <w:rPr>
          <w:rFonts w:ascii="Calibri" w:hAnsi="Calibri"/>
          <w:sz w:val="20"/>
          <w:szCs w:val="20"/>
        </w:rPr>
        <w:lastRenderedPageBreak/>
        <w:t>kosztów związanych z realizacją dostawy objętej Umową, a także oddziaływania innych czynników mających lub mogących mieć wpływ na koszty. Żadne nieoszacowanie, pominięcie, brak rozpoznania i doprecyzowania zakresu nie może być podstawą do żądania zmiany wynagrodzenia określonego w Umowie,</w:t>
      </w:r>
    </w:p>
    <w:p w14:paraId="2826A8B5" w14:textId="339937EF" w:rsidR="00427F72" w:rsidRPr="00D75C50" w:rsidRDefault="00427F72" w:rsidP="00427F72">
      <w:pPr>
        <w:numPr>
          <w:ilvl w:val="4"/>
          <w:numId w:val="35"/>
        </w:numPr>
        <w:ind w:left="567" w:hanging="283"/>
        <w:jc w:val="both"/>
        <w:rPr>
          <w:rFonts w:ascii="Calibri" w:hAnsi="Calibri"/>
          <w:sz w:val="20"/>
          <w:szCs w:val="20"/>
        </w:rPr>
      </w:pPr>
      <w:r w:rsidRPr="00D75C50">
        <w:rPr>
          <w:rFonts w:ascii="Calibri" w:hAnsi="Calibri"/>
          <w:sz w:val="20"/>
          <w:szCs w:val="20"/>
        </w:rPr>
        <w:t xml:space="preserve">wszelkie ryzyko i nieprzewidziane okoliczności przy wykonywaniu zamówienia, w tym ceny jakichkolwiek materiałów, transportu, a także wszelkie prace i wydatki dodatkowe bądź inne, określone w umowie lub nie, które są niezbędne w celu wykonania </w:t>
      </w:r>
      <w:r w:rsidRPr="00D75C50">
        <w:rPr>
          <w:rFonts w:ascii="Calibri" w:hAnsi="Calibri"/>
          <w:sz w:val="20"/>
          <w:szCs w:val="20"/>
        </w:rPr>
        <w:br/>
        <w:t>i ukończenia przedmiotu zamówienia,</w:t>
      </w:r>
    </w:p>
    <w:p w14:paraId="6E22FBAC" w14:textId="77777777" w:rsidR="00427F72" w:rsidRPr="00D75C50" w:rsidRDefault="00427F72" w:rsidP="00427F72">
      <w:pPr>
        <w:numPr>
          <w:ilvl w:val="4"/>
          <w:numId w:val="35"/>
        </w:numPr>
        <w:ind w:left="567" w:hanging="283"/>
        <w:jc w:val="both"/>
        <w:rPr>
          <w:rFonts w:ascii="Calibri" w:hAnsi="Calibri"/>
          <w:sz w:val="20"/>
          <w:szCs w:val="20"/>
        </w:rPr>
      </w:pPr>
      <w:r w:rsidRPr="00D75C50">
        <w:rPr>
          <w:rFonts w:ascii="Calibri" w:hAnsi="Calibri" w:cs="Calibri"/>
          <w:sz w:val="20"/>
          <w:szCs w:val="20"/>
        </w:rPr>
        <w:t>zysk wykonawcy,</w:t>
      </w:r>
      <w:r w:rsidRPr="00D75C50">
        <w:rPr>
          <w:rFonts w:ascii="Calibri" w:hAnsi="Calibri"/>
          <w:sz w:val="20"/>
          <w:szCs w:val="20"/>
        </w:rPr>
        <w:t xml:space="preserve"> koszty wynikające z organizacji, przygotowania, wykonywania oraz dotrzymania jakości i zadeklarowanego terminu dostawy,</w:t>
      </w:r>
    </w:p>
    <w:p w14:paraId="482B57EE" w14:textId="77777777" w:rsidR="00427F72" w:rsidRPr="00D75C50" w:rsidRDefault="00427F72" w:rsidP="00427F72">
      <w:pPr>
        <w:numPr>
          <w:ilvl w:val="4"/>
          <w:numId w:val="35"/>
        </w:numPr>
        <w:ind w:left="567" w:hanging="283"/>
        <w:jc w:val="both"/>
        <w:rPr>
          <w:rFonts w:ascii="Calibri" w:hAnsi="Calibri"/>
          <w:sz w:val="20"/>
          <w:szCs w:val="20"/>
        </w:rPr>
      </w:pPr>
      <w:r w:rsidRPr="00D75C50">
        <w:rPr>
          <w:rFonts w:ascii="Calibri" w:hAnsi="Calibri"/>
          <w:sz w:val="20"/>
          <w:szCs w:val="20"/>
        </w:rPr>
        <w:t xml:space="preserve">wzrost cen towarów i usług konsumpcyjnych do końca realizacji przedmiotu zamówienia, </w:t>
      </w:r>
    </w:p>
    <w:p w14:paraId="41D9236C" w14:textId="77777777" w:rsidR="00427F72" w:rsidRPr="00D75C50" w:rsidRDefault="00427F72" w:rsidP="00427F72">
      <w:pPr>
        <w:numPr>
          <w:ilvl w:val="4"/>
          <w:numId w:val="35"/>
        </w:numPr>
        <w:ind w:left="567" w:hanging="283"/>
        <w:jc w:val="both"/>
        <w:rPr>
          <w:rFonts w:ascii="Calibri" w:hAnsi="Calibri"/>
          <w:sz w:val="20"/>
          <w:szCs w:val="20"/>
        </w:rPr>
      </w:pPr>
      <w:r w:rsidRPr="00D75C50">
        <w:rPr>
          <w:rFonts w:ascii="Calibri" w:hAnsi="Calibri"/>
          <w:sz w:val="20"/>
          <w:szCs w:val="20"/>
        </w:rPr>
        <w:t xml:space="preserve">dostarczenie do Zamawiającego – </w:t>
      </w:r>
      <w:r>
        <w:rPr>
          <w:rFonts w:ascii="Calibri" w:hAnsi="Calibri"/>
          <w:sz w:val="20"/>
          <w:szCs w:val="20"/>
        </w:rPr>
        <w:t>ul. Jastrzębia 62, 86-021 Żołędowo</w:t>
      </w:r>
    </w:p>
    <w:p w14:paraId="5D49885D" w14:textId="77777777" w:rsidR="00427F72" w:rsidRPr="00D75C50" w:rsidRDefault="00427F72" w:rsidP="00427F72">
      <w:pPr>
        <w:numPr>
          <w:ilvl w:val="4"/>
          <w:numId w:val="35"/>
        </w:numPr>
        <w:ind w:left="567" w:hanging="425"/>
        <w:jc w:val="both"/>
        <w:rPr>
          <w:rFonts w:ascii="Calibri" w:hAnsi="Calibri"/>
          <w:sz w:val="20"/>
          <w:szCs w:val="20"/>
        </w:rPr>
      </w:pPr>
      <w:r w:rsidRPr="00D75C50">
        <w:rPr>
          <w:rFonts w:ascii="Calibri" w:hAnsi="Calibri" w:cs="Calibri"/>
          <w:sz w:val="20"/>
          <w:szCs w:val="20"/>
        </w:rPr>
        <w:t>wykonanie zobowiązań wynikających z zapisów wzoru umowy.</w:t>
      </w:r>
    </w:p>
    <w:p w14:paraId="6901349E" w14:textId="77777777" w:rsidR="00427F72" w:rsidRPr="00D75C50" w:rsidRDefault="00427F72" w:rsidP="00427F72">
      <w:pPr>
        <w:numPr>
          <w:ilvl w:val="3"/>
          <w:numId w:val="34"/>
        </w:numPr>
        <w:tabs>
          <w:tab w:val="left" w:pos="284"/>
        </w:tabs>
        <w:ind w:left="284" w:hanging="284"/>
        <w:jc w:val="both"/>
        <w:rPr>
          <w:rFonts w:ascii="Calibri" w:hAnsi="Calibri"/>
          <w:color w:val="000000"/>
          <w:sz w:val="20"/>
          <w:szCs w:val="20"/>
        </w:rPr>
      </w:pPr>
      <w:r w:rsidRPr="00D75C50">
        <w:rPr>
          <w:rFonts w:ascii="Calibri" w:hAnsi="Calibri" w:cs="Calibri"/>
          <w:sz w:val="20"/>
          <w:szCs w:val="20"/>
        </w:rPr>
        <w:t>Zamawiający przewiduje rozliczenie tylko w polskich złotych.</w:t>
      </w:r>
    </w:p>
    <w:p w14:paraId="6E4C939F" w14:textId="77777777" w:rsidR="00427F72" w:rsidRPr="00D75C50" w:rsidRDefault="00427F72" w:rsidP="00427F72">
      <w:pPr>
        <w:numPr>
          <w:ilvl w:val="3"/>
          <w:numId w:val="34"/>
        </w:numPr>
        <w:tabs>
          <w:tab w:val="left" w:pos="284"/>
        </w:tabs>
        <w:ind w:left="284" w:hanging="284"/>
        <w:jc w:val="both"/>
        <w:rPr>
          <w:rFonts w:ascii="Calibri" w:hAnsi="Calibri"/>
          <w:color w:val="000000"/>
          <w:sz w:val="20"/>
          <w:szCs w:val="20"/>
        </w:rPr>
      </w:pPr>
      <w:r w:rsidRPr="00D75C50">
        <w:rPr>
          <w:rFonts w:ascii="Calibri" w:hAnsi="Calibri" w:cs="Calibri"/>
          <w:sz w:val="20"/>
          <w:szCs w:val="20"/>
        </w:rPr>
        <w:t>Zakłada się, że wykonawca w cenie oferty uwzględnił, wszystkie dane udostępnione przez Zamawiającego.</w:t>
      </w:r>
    </w:p>
    <w:p w14:paraId="0AC82F21" w14:textId="77777777" w:rsidR="00427F72" w:rsidRPr="00D75C50" w:rsidRDefault="00427F72" w:rsidP="00427F72">
      <w:pPr>
        <w:tabs>
          <w:tab w:val="left" w:pos="284"/>
        </w:tabs>
        <w:ind w:left="284"/>
        <w:jc w:val="both"/>
        <w:rPr>
          <w:rFonts w:ascii="Calibri" w:hAnsi="Calibri"/>
          <w:color w:val="000000"/>
          <w:sz w:val="20"/>
          <w:szCs w:val="20"/>
        </w:rPr>
      </w:pPr>
    </w:p>
    <w:p w14:paraId="3CC4BBE9" w14:textId="77777777" w:rsidR="00427F72" w:rsidRDefault="00427F72" w:rsidP="00427F72">
      <w:pPr>
        <w:autoSpaceDE w:val="0"/>
        <w:autoSpaceDN w:val="0"/>
        <w:adjustRightInd w:val="0"/>
        <w:ind w:left="180"/>
        <w:jc w:val="both"/>
        <w:rPr>
          <w:rFonts w:ascii="Calibri" w:hAnsi="Calibri" w:cs="Calibri"/>
          <w:sz w:val="20"/>
          <w:szCs w:val="20"/>
        </w:rPr>
      </w:pPr>
      <w:r>
        <w:rPr>
          <w:rFonts w:ascii="Calibri" w:hAnsi="Calibri" w:cs="Calibri"/>
          <w:b/>
          <w:sz w:val="20"/>
          <w:szCs w:val="20"/>
        </w:rPr>
        <w:t>UWAGA:</w:t>
      </w:r>
      <w:r>
        <w:rPr>
          <w:rFonts w:ascii="Calibri" w:hAnsi="Calibri" w:cs="Calibri"/>
          <w:sz w:val="20"/>
          <w:szCs w:val="20"/>
        </w:rP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w:t>
      </w:r>
    </w:p>
    <w:p w14:paraId="6269B8F4" w14:textId="77777777" w:rsidR="00427F72" w:rsidRDefault="00427F72" w:rsidP="00427F72">
      <w:pPr>
        <w:suppressAutoHyphens/>
        <w:jc w:val="both"/>
        <w:rPr>
          <w:rFonts w:ascii="Calibri" w:hAnsi="Calibri" w:cs="Tahoma"/>
          <w:bCs/>
          <w:sz w:val="20"/>
          <w:szCs w:val="20"/>
          <w:u w:val="single"/>
          <w:lang w:eastAsia="ar-SA"/>
        </w:rPr>
      </w:pPr>
    </w:p>
    <w:p w14:paraId="79F09DBB" w14:textId="77777777" w:rsidR="004D3C98" w:rsidRPr="004D3C98" w:rsidRDefault="004D3C98" w:rsidP="004D3C98">
      <w:pPr>
        <w:pStyle w:val="Akapitzlist"/>
        <w:suppressAutoHyphens/>
        <w:ind w:left="720"/>
        <w:jc w:val="both"/>
        <w:rPr>
          <w:rFonts w:cstheme="minorHAnsi"/>
          <w:bCs/>
          <w:sz w:val="20"/>
          <w:szCs w:val="20"/>
          <w:u w:val="single"/>
          <w:lang w:eastAsia="ar-SA"/>
        </w:rPr>
      </w:pPr>
    </w:p>
    <w:p w14:paraId="1EE01475" w14:textId="77777777" w:rsidR="008A7E6F" w:rsidRDefault="008A7E6F" w:rsidP="008A7E6F">
      <w:pPr>
        <w:keepNext/>
        <w:shd w:val="clear" w:color="auto" w:fill="A6A6A6"/>
        <w:tabs>
          <w:tab w:val="left" w:pos="1418"/>
        </w:tabs>
        <w:spacing w:line="276" w:lineRule="auto"/>
        <w:jc w:val="center"/>
        <w:rPr>
          <w:rFonts w:ascii="Calibri" w:hAnsi="Calibri"/>
          <w:b/>
          <w:bCs/>
          <w:color w:val="000000" w:themeColor="text1"/>
        </w:rPr>
      </w:pPr>
      <w:r>
        <w:rPr>
          <w:rFonts w:ascii="Calibri" w:hAnsi="Calibri"/>
          <w:b/>
          <w:bCs/>
          <w:color w:val="000000" w:themeColor="text1"/>
        </w:rPr>
        <w:t>Rozdział XV</w:t>
      </w:r>
    </w:p>
    <w:p w14:paraId="157D9A5B" w14:textId="77777777" w:rsidR="008A7E6F" w:rsidRDefault="008A7E6F" w:rsidP="008A7E6F">
      <w:pPr>
        <w:keepNext/>
        <w:shd w:val="clear" w:color="auto" w:fill="A6A6A6"/>
        <w:tabs>
          <w:tab w:val="left" w:pos="1418"/>
        </w:tabs>
        <w:spacing w:line="276" w:lineRule="auto"/>
        <w:jc w:val="center"/>
        <w:rPr>
          <w:rFonts w:ascii="Calibri" w:hAnsi="Calibri"/>
          <w:b/>
          <w:bCs/>
          <w:color w:val="000000" w:themeColor="text1"/>
        </w:rPr>
      </w:pPr>
      <w:r>
        <w:rPr>
          <w:rFonts w:ascii="Calibri" w:hAnsi="Calibri"/>
          <w:b/>
          <w:bCs/>
          <w:color w:val="000000" w:themeColor="text1"/>
        </w:rPr>
        <w:t>Kryteria oceny ofert.</w:t>
      </w:r>
    </w:p>
    <w:p w14:paraId="0E976456" w14:textId="77777777" w:rsidR="008B0AED" w:rsidRPr="007D14DD" w:rsidRDefault="008B0AED" w:rsidP="008B0AED">
      <w:pPr>
        <w:tabs>
          <w:tab w:val="left" w:pos="284"/>
          <w:tab w:val="left" w:pos="360"/>
        </w:tabs>
        <w:ind w:left="360" w:hanging="360"/>
        <w:jc w:val="both"/>
        <w:rPr>
          <w:rFonts w:asciiTheme="minorHAnsi" w:hAnsiTheme="minorHAnsi" w:cstheme="minorHAnsi"/>
          <w:sz w:val="20"/>
          <w:szCs w:val="20"/>
        </w:rPr>
      </w:pPr>
      <w:r w:rsidRPr="007D14DD">
        <w:rPr>
          <w:rFonts w:asciiTheme="minorHAnsi" w:hAnsiTheme="minorHAnsi" w:cstheme="minorHAnsi"/>
          <w:b/>
          <w:sz w:val="20"/>
          <w:szCs w:val="20"/>
        </w:rPr>
        <w:t>1</w:t>
      </w:r>
      <w:r w:rsidRPr="007D14DD">
        <w:rPr>
          <w:rFonts w:asciiTheme="minorHAnsi" w:hAnsiTheme="minorHAnsi" w:cstheme="minorHAnsi"/>
          <w:sz w:val="20"/>
          <w:szCs w:val="20"/>
        </w:rPr>
        <w:t xml:space="preserve">. </w:t>
      </w:r>
      <w:r w:rsidRPr="007D14DD">
        <w:rPr>
          <w:rFonts w:asciiTheme="minorHAnsi" w:hAnsiTheme="minorHAnsi" w:cstheme="minorHAnsi"/>
          <w:sz w:val="20"/>
          <w:szCs w:val="20"/>
        </w:rPr>
        <w:tab/>
      </w:r>
      <w:r w:rsidRPr="007D14DD">
        <w:rPr>
          <w:rFonts w:asciiTheme="minorHAnsi" w:hAnsiTheme="minorHAnsi" w:cstheme="minorHAnsi"/>
          <w:sz w:val="20"/>
          <w:szCs w:val="20"/>
        </w:rPr>
        <w:tab/>
        <w:t xml:space="preserve">Najkorzystniejszą ofertą będzie oferta, która przedstawia najkorzystniejszy bilans ceny i kryterium </w:t>
      </w:r>
      <w:proofErr w:type="gramStart"/>
      <w:r w:rsidRPr="007D14DD">
        <w:rPr>
          <w:rFonts w:asciiTheme="minorHAnsi" w:hAnsiTheme="minorHAnsi" w:cstheme="minorHAnsi"/>
          <w:sz w:val="20"/>
          <w:szCs w:val="20"/>
        </w:rPr>
        <w:t>“ Termin</w:t>
      </w:r>
      <w:proofErr w:type="gramEnd"/>
      <w:r w:rsidRPr="007D14DD">
        <w:rPr>
          <w:rFonts w:asciiTheme="minorHAnsi" w:hAnsiTheme="minorHAnsi" w:cstheme="minorHAnsi"/>
          <w:sz w:val="20"/>
          <w:szCs w:val="20"/>
        </w:rPr>
        <w:t xml:space="preserve"> dostawy”.</w:t>
      </w:r>
    </w:p>
    <w:p w14:paraId="60F0F176" w14:textId="77777777" w:rsidR="008B0AED" w:rsidRPr="007D14DD" w:rsidRDefault="008B0AED" w:rsidP="008B0AED">
      <w:pPr>
        <w:tabs>
          <w:tab w:val="left" w:pos="284"/>
          <w:tab w:val="left" w:pos="360"/>
        </w:tabs>
        <w:ind w:left="360" w:hanging="360"/>
        <w:rPr>
          <w:rFonts w:asciiTheme="minorHAnsi" w:hAnsiTheme="minorHAnsi" w:cstheme="minorHAnsi"/>
          <w:sz w:val="20"/>
          <w:szCs w:val="20"/>
        </w:rPr>
      </w:pPr>
    </w:p>
    <w:tbl>
      <w:tblPr>
        <w:tblpPr w:leftFromText="141" w:rightFromText="141" w:vertAnchor="text" w:horzAnchor="margin" w:tblpXSpec="center"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6"/>
        <w:gridCol w:w="1599"/>
      </w:tblGrid>
      <w:tr w:rsidR="008B0AED" w:rsidRPr="007D14DD" w14:paraId="30BDC372" w14:textId="77777777" w:rsidTr="002F054A">
        <w:trPr>
          <w:trHeight w:val="303"/>
        </w:trPr>
        <w:tc>
          <w:tcPr>
            <w:tcW w:w="5906" w:type="dxa"/>
          </w:tcPr>
          <w:p w14:paraId="166C1AE1" w14:textId="77777777" w:rsidR="008B0AED" w:rsidRPr="007D14DD" w:rsidRDefault="008B0AED" w:rsidP="008B0AED">
            <w:pPr>
              <w:tabs>
                <w:tab w:val="left" w:pos="284"/>
              </w:tabs>
              <w:spacing w:before="120"/>
              <w:jc w:val="center"/>
              <w:rPr>
                <w:rFonts w:asciiTheme="minorHAnsi" w:hAnsiTheme="minorHAnsi" w:cstheme="minorHAnsi"/>
                <w:b/>
                <w:sz w:val="20"/>
                <w:szCs w:val="20"/>
              </w:rPr>
            </w:pPr>
            <w:r w:rsidRPr="007D14DD">
              <w:rPr>
                <w:rFonts w:asciiTheme="minorHAnsi" w:hAnsiTheme="minorHAnsi" w:cstheme="minorHAnsi"/>
                <w:b/>
                <w:sz w:val="20"/>
                <w:szCs w:val="20"/>
              </w:rPr>
              <w:t>Nazwa kryterium</w:t>
            </w:r>
          </w:p>
        </w:tc>
        <w:tc>
          <w:tcPr>
            <w:tcW w:w="1599" w:type="dxa"/>
          </w:tcPr>
          <w:p w14:paraId="4C4FE980" w14:textId="77777777" w:rsidR="008B0AED" w:rsidRPr="007D14DD" w:rsidRDefault="008B0AED" w:rsidP="008B0AED">
            <w:pPr>
              <w:tabs>
                <w:tab w:val="left" w:pos="284"/>
              </w:tabs>
              <w:spacing w:before="120"/>
              <w:jc w:val="center"/>
              <w:rPr>
                <w:rFonts w:asciiTheme="minorHAnsi" w:hAnsiTheme="minorHAnsi" w:cstheme="minorHAnsi"/>
                <w:b/>
                <w:sz w:val="20"/>
                <w:szCs w:val="20"/>
              </w:rPr>
            </w:pPr>
            <w:r w:rsidRPr="007D14DD">
              <w:rPr>
                <w:rFonts w:asciiTheme="minorHAnsi" w:hAnsiTheme="minorHAnsi" w:cstheme="minorHAnsi"/>
                <w:b/>
                <w:sz w:val="20"/>
                <w:szCs w:val="20"/>
              </w:rPr>
              <w:t>Waga</w:t>
            </w:r>
          </w:p>
        </w:tc>
      </w:tr>
      <w:tr w:rsidR="008B0AED" w:rsidRPr="007D14DD" w14:paraId="38F3021E" w14:textId="77777777" w:rsidTr="002F054A">
        <w:trPr>
          <w:trHeight w:val="291"/>
        </w:trPr>
        <w:tc>
          <w:tcPr>
            <w:tcW w:w="5906" w:type="dxa"/>
          </w:tcPr>
          <w:p w14:paraId="7AFFAE1F" w14:textId="77777777" w:rsidR="008B0AED" w:rsidRPr="007D14DD" w:rsidRDefault="008B0AED" w:rsidP="008B0AED">
            <w:pPr>
              <w:tabs>
                <w:tab w:val="left" w:pos="284"/>
              </w:tabs>
              <w:spacing w:before="120"/>
              <w:jc w:val="both"/>
              <w:rPr>
                <w:rFonts w:asciiTheme="minorHAnsi" w:hAnsiTheme="minorHAnsi" w:cstheme="minorHAnsi"/>
                <w:b/>
                <w:sz w:val="20"/>
                <w:szCs w:val="20"/>
              </w:rPr>
            </w:pPr>
            <w:r w:rsidRPr="007D14DD">
              <w:rPr>
                <w:rFonts w:asciiTheme="minorHAnsi" w:hAnsiTheme="minorHAnsi" w:cstheme="minorHAnsi"/>
                <w:b/>
                <w:sz w:val="20"/>
                <w:szCs w:val="20"/>
              </w:rPr>
              <w:t>1) cena oferty</w:t>
            </w:r>
          </w:p>
        </w:tc>
        <w:tc>
          <w:tcPr>
            <w:tcW w:w="1599" w:type="dxa"/>
          </w:tcPr>
          <w:p w14:paraId="3DC7E6EE" w14:textId="77777777" w:rsidR="008B0AED" w:rsidRPr="007D14DD" w:rsidRDefault="008B0AED" w:rsidP="008B0AED">
            <w:pPr>
              <w:tabs>
                <w:tab w:val="left" w:pos="284"/>
              </w:tabs>
              <w:spacing w:before="120"/>
              <w:jc w:val="center"/>
              <w:rPr>
                <w:rFonts w:asciiTheme="minorHAnsi" w:hAnsiTheme="minorHAnsi" w:cstheme="minorHAnsi"/>
                <w:b/>
                <w:sz w:val="20"/>
                <w:szCs w:val="20"/>
              </w:rPr>
            </w:pPr>
            <w:r w:rsidRPr="007D14DD">
              <w:rPr>
                <w:rFonts w:asciiTheme="minorHAnsi" w:hAnsiTheme="minorHAnsi" w:cstheme="minorHAnsi"/>
                <w:b/>
                <w:sz w:val="20"/>
                <w:szCs w:val="20"/>
              </w:rPr>
              <w:t>60%</w:t>
            </w:r>
          </w:p>
        </w:tc>
      </w:tr>
      <w:tr w:rsidR="008B0AED" w:rsidRPr="007D14DD" w14:paraId="424C134F" w14:textId="77777777" w:rsidTr="002F054A">
        <w:trPr>
          <w:trHeight w:val="315"/>
        </w:trPr>
        <w:tc>
          <w:tcPr>
            <w:tcW w:w="5906" w:type="dxa"/>
          </w:tcPr>
          <w:p w14:paraId="5DA50194" w14:textId="77777777" w:rsidR="008B0AED" w:rsidRPr="007D14DD" w:rsidRDefault="008B0AED" w:rsidP="008B0AED">
            <w:pPr>
              <w:tabs>
                <w:tab w:val="left" w:pos="0"/>
                <w:tab w:val="left" w:pos="284"/>
              </w:tabs>
              <w:spacing w:before="120"/>
              <w:jc w:val="both"/>
              <w:rPr>
                <w:rFonts w:asciiTheme="minorHAnsi" w:hAnsiTheme="minorHAnsi" w:cstheme="minorHAnsi"/>
                <w:b/>
                <w:sz w:val="20"/>
                <w:szCs w:val="20"/>
              </w:rPr>
            </w:pPr>
            <w:r w:rsidRPr="007D14DD">
              <w:rPr>
                <w:rFonts w:asciiTheme="minorHAnsi" w:hAnsiTheme="minorHAnsi" w:cstheme="minorHAnsi"/>
                <w:b/>
                <w:sz w:val="20"/>
                <w:szCs w:val="20"/>
              </w:rPr>
              <w:t>2) termin dostawy</w:t>
            </w:r>
          </w:p>
        </w:tc>
        <w:tc>
          <w:tcPr>
            <w:tcW w:w="1599" w:type="dxa"/>
          </w:tcPr>
          <w:p w14:paraId="1E3A6BF3" w14:textId="77777777" w:rsidR="008B0AED" w:rsidRPr="007D14DD" w:rsidRDefault="008B0AED" w:rsidP="008B0AED">
            <w:pPr>
              <w:tabs>
                <w:tab w:val="left" w:pos="284"/>
              </w:tabs>
              <w:spacing w:before="120"/>
              <w:jc w:val="center"/>
              <w:rPr>
                <w:rFonts w:asciiTheme="minorHAnsi" w:hAnsiTheme="minorHAnsi" w:cstheme="minorHAnsi"/>
                <w:b/>
                <w:sz w:val="20"/>
                <w:szCs w:val="20"/>
              </w:rPr>
            </w:pPr>
            <w:r w:rsidRPr="007D14DD">
              <w:rPr>
                <w:rFonts w:asciiTheme="minorHAnsi" w:hAnsiTheme="minorHAnsi" w:cstheme="minorHAnsi"/>
                <w:b/>
                <w:sz w:val="20"/>
                <w:szCs w:val="20"/>
              </w:rPr>
              <w:t>40%</w:t>
            </w:r>
          </w:p>
        </w:tc>
      </w:tr>
    </w:tbl>
    <w:p w14:paraId="7B8D82DB" w14:textId="77777777" w:rsidR="008B0AED" w:rsidRPr="007D14DD" w:rsidRDefault="008B0AED" w:rsidP="008B0AED">
      <w:pPr>
        <w:tabs>
          <w:tab w:val="left" w:pos="284"/>
        </w:tabs>
        <w:rPr>
          <w:rFonts w:asciiTheme="minorHAnsi" w:hAnsiTheme="minorHAnsi" w:cstheme="minorHAnsi"/>
          <w:sz w:val="20"/>
          <w:szCs w:val="20"/>
        </w:rPr>
      </w:pPr>
    </w:p>
    <w:p w14:paraId="7EE1FE7F" w14:textId="77777777" w:rsidR="008B0AED" w:rsidRPr="007D14DD" w:rsidRDefault="008B0AED" w:rsidP="008B0AED">
      <w:pPr>
        <w:tabs>
          <w:tab w:val="left" w:pos="284"/>
        </w:tabs>
        <w:rPr>
          <w:rFonts w:asciiTheme="minorHAnsi" w:hAnsiTheme="minorHAnsi" w:cstheme="minorHAnsi"/>
          <w:sz w:val="20"/>
          <w:szCs w:val="20"/>
        </w:rPr>
      </w:pPr>
    </w:p>
    <w:p w14:paraId="3EED408D" w14:textId="77777777" w:rsidR="008B0AED" w:rsidRPr="007D14DD" w:rsidRDefault="008B0AED" w:rsidP="008B0AED">
      <w:pPr>
        <w:tabs>
          <w:tab w:val="left" w:pos="284"/>
        </w:tabs>
        <w:rPr>
          <w:rFonts w:asciiTheme="minorHAnsi" w:hAnsiTheme="minorHAnsi" w:cstheme="minorHAnsi"/>
          <w:sz w:val="20"/>
          <w:szCs w:val="20"/>
        </w:rPr>
      </w:pPr>
    </w:p>
    <w:p w14:paraId="2ED24926" w14:textId="77777777" w:rsidR="008B0AED" w:rsidRPr="007D14DD" w:rsidRDefault="008B0AED" w:rsidP="008B0AED">
      <w:pPr>
        <w:tabs>
          <w:tab w:val="left" w:pos="284"/>
        </w:tabs>
        <w:rPr>
          <w:rFonts w:asciiTheme="minorHAnsi" w:hAnsiTheme="minorHAnsi" w:cstheme="minorHAnsi"/>
          <w:sz w:val="20"/>
          <w:szCs w:val="20"/>
        </w:rPr>
      </w:pPr>
    </w:p>
    <w:p w14:paraId="544D0E2C" w14:textId="77777777" w:rsidR="008B0AED" w:rsidRPr="007D14DD" w:rsidRDefault="008B0AED" w:rsidP="008B0AED">
      <w:pPr>
        <w:tabs>
          <w:tab w:val="left" w:pos="284"/>
        </w:tabs>
        <w:rPr>
          <w:rFonts w:asciiTheme="minorHAnsi" w:hAnsiTheme="minorHAnsi" w:cstheme="minorHAnsi"/>
          <w:sz w:val="20"/>
          <w:szCs w:val="20"/>
        </w:rPr>
      </w:pPr>
    </w:p>
    <w:p w14:paraId="2B257FE2" w14:textId="77777777" w:rsidR="008B0AED" w:rsidRPr="007D14DD" w:rsidRDefault="008B0AED" w:rsidP="008B0AED">
      <w:pPr>
        <w:tabs>
          <w:tab w:val="left" w:pos="284"/>
          <w:tab w:val="left" w:pos="360"/>
        </w:tabs>
        <w:rPr>
          <w:rFonts w:asciiTheme="minorHAnsi" w:hAnsiTheme="minorHAnsi" w:cstheme="minorHAnsi"/>
          <w:sz w:val="20"/>
          <w:szCs w:val="20"/>
        </w:rPr>
      </w:pPr>
      <w:r w:rsidRPr="007D14DD">
        <w:rPr>
          <w:rFonts w:asciiTheme="minorHAnsi" w:hAnsiTheme="minorHAnsi" w:cstheme="minorHAnsi"/>
          <w:b/>
          <w:sz w:val="20"/>
          <w:szCs w:val="20"/>
        </w:rPr>
        <w:t>2.</w:t>
      </w:r>
      <w:r w:rsidRPr="007D14DD">
        <w:rPr>
          <w:rFonts w:asciiTheme="minorHAnsi" w:hAnsiTheme="minorHAnsi" w:cstheme="minorHAnsi"/>
          <w:sz w:val="20"/>
          <w:szCs w:val="20"/>
        </w:rPr>
        <w:t xml:space="preserve"> </w:t>
      </w:r>
      <w:r w:rsidRPr="007D14DD">
        <w:rPr>
          <w:rFonts w:asciiTheme="minorHAnsi" w:hAnsiTheme="minorHAnsi" w:cstheme="minorHAnsi"/>
          <w:sz w:val="20"/>
          <w:szCs w:val="20"/>
        </w:rPr>
        <w:tab/>
        <w:t>Kryteria oceny ofert i ich znaczenie oraz opis sposobu oceny ofert:</w:t>
      </w:r>
    </w:p>
    <w:p w14:paraId="58A7C908" w14:textId="77777777" w:rsidR="008B0AED" w:rsidRPr="007D14DD" w:rsidRDefault="008B0AED" w:rsidP="008B0AED">
      <w:pPr>
        <w:tabs>
          <w:tab w:val="left" w:pos="284"/>
        </w:tabs>
        <w:rPr>
          <w:rFonts w:asciiTheme="minorHAnsi" w:hAnsiTheme="minorHAnsi" w:cstheme="minorHAnsi"/>
          <w:sz w:val="20"/>
          <w:szCs w:val="20"/>
        </w:rPr>
      </w:pPr>
    </w:p>
    <w:p w14:paraId="37D82022" w14:textId="77777777" w:rsidR="008B0AED" w:rsidRPr="007D14DD" w:rsidRDefault="008B0AED" w:rsidP="008B0AED">
      <w:pPr>
        <w:tabs>
          <w:tab w:val="left" w:pos="284"/>
        </w:tabs>
        <w:rPr>
          <w:rFonts w:asciiTheme="minorHAnsi" w:hAnsiTheme="minorHAnsi" w:cstheme="minorHAnsi"/>
          <w:b/>
          <w:sz w:val="20"/>
          <w:szCs w:val="20"/>
        </w:rPr>
      </w:pPr>
      <w:r w:rsidRPr="007D14DD">
        <w:rPr>
          <w:rFonts w:asciiTheme="minorHAnsi" w:hAnsiTheme="minorHAnsi" w:cstheme="minorHAnsi"/>
          <w:b/>
          <w:sz w:val="20"/>
          <w:szCs w:val="20"/>
        </w:rPr>
        <w:t>A. Kryterium “cena” w PLN</w:t>
      </w:r>
    </w:p>
    <w:p w14:paraId="7955853A" w14:textId="77777777" w:rsidR="008B0AED" w:rsidRPr="007D14DD" w:rsidRDefault="008B0AED" w:rsidP="008B0AED">
      <w:pPr>
        <w:tabs>
          <w:tab w:val="left" w:pos="284"/>
        </w:tabs>
        <w:rPr>
          <w:rFonts w:asciiTheme="minorHAnsi" w:hAnsiTheme="minorHAnsi" w:cstheme="minorHAnsi"/>
          <w:sz w:val="20"/>
          <w:szCs w:val="20"/>
        </w:rPr>
      </w:pPr>
    </w:p>
    <w:p w14:paraId="60E4E9D8" w14:textId="77777777" w:rsidR="008B0AED" w:rsidRPr="007D14DD" w:rsidRDefault="008B0AED" w:rsidP="008B0AED">
      <w:pPr>
        <w:tabs>
          <w:tab w:val="left" w:pos="284"/>
        </w:tabs>
        <w:rPr>
          <w:rFonts w:asciiTheme="minorHAnsi" w:hAnsiTheme="minorHAnsi" w:cstheme="minorHAnsi"/>
          <w:sz w:val="20"/>
          <w:szCs w:val="20"/>
        </w:rPr>
      </w:pPr>
      <w:r w:rsidRPr="007D14DD">
        <w:rPr>
          <w:rFonts w:asciiTheme="minorHAnsi" w:hAnsiTheme="minorHAnsi" w:cstheme="minorHAnsi"/>
          <w:sz w:val="20"/>
          <w:szCs w:val="20"/>
        </w:rPr>
        <w:t>znaczenie kryterium- 60% (60 pkt)</w:t>
      </w:r>
    </w:p>
    <w:p w14:paraId="48EBF356" w14:textId="77777777" w:rsidR="008B0AED" w:rsidRPr="007D14DD" w:rsidRDefault="008B0AED" w:rsidP="008B0AED">
      <w:pPr>
        <w:tabs>
          <w:tab w:val="left" w:pos="284"/>
        </w:tabs>
        <w:overflowPunct w:val="0"/>
        <w:autoSpaceDE w:val="0"/>
        <w:autoSpaceDN w:val="0"/>
        <w:adjustRightInd w:val="0"/>
        <w:ind w:left="284" w:hanging="284"/>
        <w:jc w:val="both"/>
        <w:textAlignment w:val="baseline"/>
        <w:rPr>
          <w:rFonts w:asciiTheme="minorHAnsi" w:hAnsiTheme="minorHAnsi" w:cstheme="minorHAnsi"/>
          <w:sz w:val="20"/>
          <w:szCs w:val="20"/>
        </w:rPr>
      </w:pPr>
    </w:p>
    <w:p w14:paraId="1EE30B5A" w14:textId="77777777" w:rsidR="008B0AED" w:rsidRPr="007D14DD" w:rsidRDefault="008B0AED" w:rsidP="008B0AED">
      <w:pPr>
        <w:tabs>
          <w:tab w:val="left" w:pos="284"/>
        </w:tabs>
        <w:overflowPunct w:val="0"/>
        <w:autoSpaceDE w:val="0"/>
        <w:autoSpaceDN w:val="0"/>
        <w:adjustRightInd w:val="0"/>
        <w:ind w:left="284" w:hanging="284"/>
        <w:jc w:val="both"/>
        <w:textAlignment w:val="baseline"/>
        <w:rPr>
          <w:rFonts w:asciiTheme="minorHAnsi" w:hAnsiTheme="minorHAnsi" w:cstheme="minorHAnsi"/>
          <w:sz w:val="20"/>
          <w:szCs w:val="20"/>
        </w:rPr>
      </w:pPr>
      <w:r w:rsidRPr="007D14DD">
        <w:rPr>
          <w:rFonts w:asciiTheme="minorHAnsi" w:hAnsiTheme="minorHAnsi" w:cstheme="minorHAnsi"/>
          <w:sz w:val="20"/>
          <w:szCs w:val="20"/>
        </w:rPr>
        <w:t>Oferty ocenione zostaną wg poniższego wzoru:</w:t>
      </w:r>
    </w:p>
    <w:p w14:paraId="07373EC3" w14:textId="77777777" w:rsidR="008B0AED" w:rsidRPr="007D14DD" w:rsidRDefault="008B0AED" w:rsidP="008B0AED">
      <w:pPr>
        <w:tabs>
          <w:tab w:val="left" w:pos="284"/>
        </w:tabs>
        <w:overflowPunct w:val="0"/>
        <w:autoSpaceDE w:val="0"/>
        <w:autoSpaceDN w:val="0"/>
        <w:adjustRightInd w:val="0"/>
        <w:ind w:left="284" w:hanging="284"/>
        <w:jc w:val="both"/>
        <w:textAlignment w:val="baseline"/>
        <w:rPr>
          <w:rFonts w:asciiTheme="minorHAnsi" w:hAnsiTheme="minorHAnsi" w:cstheme="minorHAnsi"/>
          <w:sz w:val="20"/>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3960"/>
        <w:gridCol w:w="720"/>
        <w:gridCol w:w="4293"/>
      </w:tblGrid>
      <w:tr w:rsidR="008B0AED" w:rsidRPr="007D14DD" w14:paraId="4EF46615" w14:textId="77777777" w:rsidTr="002F054A">
        <w:trPr>
          <w:cantSplit/>
          <w:trHeight w:val="616"/>
        </w:trPr>
        <w:tc>
          <w:tcPr>
            <w:tcW w:w="3960" w:type="dxa"/>
            <w:tcBorders>
              <w:top w:val="single" w:sz="4" w:space="0" w:color="000000"/>
              <w:left w:val="single" w:sz="4" w:space="0" w:color="000000"/>
              <w:bottom w:val="single" w:sz="4" w:space="0" w:color="000000"/>
            </w:tcBorders>
          </w:tcPr>
          <w:p w14:paraId="6D6F61C1" w14:textId="77777777" w:rsidR="008B0AED" w:rsidRPr="007D14DD" w:rsidRDefault="008B0AED" w:rsidP="008B0AED">
            <w:pPr>
              <w:tabs>
                <w:tab w:val="left" w:pos="284"/>
              </w:tabs>
              <w:snapToGrid w:val="0"/>
              <w:ind w:left="432" w:hanging="432"/>
              <w:jc w:val="both"/>
              <w:rPr>
                <w:rFonts w:asciiTheme="minorHAnsi" w:hAnsiTheme="minorHAnsi" w:cstheme="minorHAnsi"/>
                <w:b/>
                <w:sz w:val="20"/>
                <w:szCs w:val="20"/>
                <w:vertAlign w:val="subscript"/>
              </w:rPr>
            </w:pPr>
            <w:r w:rsidRPr="007D14DD">
              <w:rPr>
                <w:rFonts w:asciiTheme="minorHAnsi" w:hAnsiTheme="minorHAnsi" w:cstheme="minorHAnsi"/>
                <w:b/>
                <w:sz w:val="20"/>
                <w:szCs w:val="20"/>
              </w:rPr>
              <w:t xml:space="preserve">                 </w:t>
            </w:r>
            <w:proofErr w:type="spellStart"/>
            <w:r w:rsidRPr="007D14DD">
              <w:rPr>
                <w:rFonts w:asciiTheme="minorHAnsi" w:hAnsiTheme="minorHAnsi" w:cstheme="minorHAnsi"/>
                <w:b/>
                <w:sz w:val="20"/>
                <w:szCs w:val="20"/>
              </w:rPr>
              <w:t>C</w:t>
            </w:r>
            <w:r w:rsidRPr="007D14DD">
              <w:rPr>
                <w:rFonts w:asciiTheme="minorHAnsi" w:hAnsiTheme="minorHAnsi" w:cstheme="minorHAnsi"/>
                <w:b/>
                <w:sz w:val="20"/>
                <w:szCs w:val="20"/>
                <w:vertAlign w:val="subscript"/>
              </w:rPr>
              <w:t>min</w:t>
            </w:r>
            <w:proofErr w:type="spellEnd"/>
          </w:p>
          <w:p w14:paraId="65061BAD" w14:textId="77777777" w:rsidR="008B0AED" w:rsidRPr="007D14DD" w:rsidRDefault="008B0AED" w:rsidP="008B0AED">
            <w:pPr>
              <w:tabs>
                <w:tab w:val="left" w:pos="284"/>
              </w:tabs>
              <w:overflowPunct w:val="0"/>
              <w:autoSpaceDE w:val="0"/>
              <w:autoSpaceDN w:val="0"/>
              <w:adjustRightInd w:val="0"/>
              <w:ind w:left="764" w:hanging="654"/>
              <w:jc w:val="both"/>
              <w:textAlignment w:val="baseline"/>
              <w:rPr>
                <w:rFonts w:asciiTheme="minorHAnsi" w:hAnsiTheme="minorHAnsi" w:cstheme="minorHAnsi"/>
                <w:b/>
                <w:sz w:val="20"/>
                <w:szCs w:val="20"/>
              </w:rPr>
            </w:pPr>
            <w:proofErr w:type="spellStart"/>
            <w:r w:rsidRPr="007D14DD">
              <w:rPr>
                <w:rFonts w:asciiTheme="minorHAnsi" w:hAnsiTheme="minorHAnsi" w:cstheme="minorHAnsi"/>
                <w:b/>
                <w:sz w:val="20"/>
                <w:szCs w:val="20"/>
              </w:rPr>
              <w:t>P</w:t>
            </w:r>
            <w:r w:rsidRPr="007D14DD">
              <w:rPr>
                <w:rFonts w:asciiTheme="minorHAnsi" w:hAnsiTheme="minorHAnsi" w:cstheme="minorHAnsi"/>
                <w:b/>
                <w:sz w:val="20"/>
                <w:szCs w:val="20"/>
                <w:vertAlign w:val="subscript"/>
              </w:rPr>
              <w:t>Ci</w:t>
            </w:r>
            <w:proofErr w:type="spellEnd"/>
            <w:r w:rsidRPr="007D14DD">
              <w:rPr>
                <w:rFonts w:asciiTheme="minorHAnsi" w:hAnsiTheme="minorHAnsi" w:cstheme="minorHAnsi"/>
                <w:b/>
                <w:sz w:val="20"/>
                <w:szCs w:val="20"/>
              </w:rPr>
              <w:t xml:space="preserve"> = ----------- x 100 pkt x 60%     </w:t>
            </w:r>
            <w:r w:rsidRPr="007D14DD">
              <w:rPr>
                <w:rFonts w:asciiTheme="minorHAnsi" w:hAnsiTheme="minorHAnsi" w:cstheme="minorHAnsi"/>
                <w:sz w:val="20"/>
                <w:szCs w:val="20"/>
              </w:rPr>
              <w:t xml:space="preserve">gdzie:  </w:t>
            </w:r>
            <w:r w:rsidRPr="007D14DD">
              <w:rPr>
                <w:rFonts w:asciiTheme="minorHAnsi" w:hAnsiTheme="minorHAnsi" w:cstheme="minorHAnsi"/>
                <w:b/>
                <w:sz w:val="20"/>
                <w:szCs w:val="20"/>
              </w:rPr>
              <w:t xml:space="preserve"> </w:t>
            </w:r>
          </w:p>
          <w:p w14:paraId="3660B1B6" w14:textId="77777777" w:rsidR="008B0AED" w:rsidRPr="007D14DD" w:rsidRDefault="008B0AED" w:rsidP="008B0AED">
            <w:pPr>
              <w:tabs>
                <w:tab w:val="left" w:pos="284"/>
              </w:tabs>
              <w:jc w:val="both"/>
              <w:rPr>
                <w:rFonts w:asciiTheme="minorHAnsi" w:hAnsiTheme="minorHAnsi" w:cstheme="minorHAnsi"/>
                <w:b/>
                <w:sz w:val="20"/>
                <w:szCs w:val="20"/>
              </w:rPr>
            </w:pPr>
            <w:r w:rsidRPr="007D14DD">
              <w:rPr>
                <w:rFonts w:asciiTheme="minorHAnsi" w:hAnsiTheme="minorHAnsi" w:cstheme="minorHAnsi"/>
                <w:b/>
                <w:sz w:val="20"/>
                <w:szCs w:val="20"/>
              </w:rPr>
              <w:t xml:space="preserve">                   C</w:t>
            </w:r>
            <w:r w:rsidRPr="007D14DD">
              <w:rPr>
                <w:rFonts w:asciiTheme="minorHAnsi" w:hAnsiTheme="minorHAnsi" w:cstheme="minorHAnsi"/>
                <w:b/>
                <w:sz w:val="20"/>
                <w:szCs w:val="20"/>
                <w:vertAlign w:val="subscript"/>
              </w:rPr>
              <w:t>i</w:t>
            </w:r>
            <w:r w:rsidRPr="007D14DD">
              <w:rPr>
                <w:rFonts w:asciiTheme="minorHAnsi" w:hAnsiTheme="minorHAnsi" w:cstheme="minorHAnsi"/>
                <w:b/>
                <w:sz w:val="20"/>
                <w:szCs w:val="20"/>
              </w:rPr>
              <w:t xml:space="preserve"> </w:t>
            </w:r>
          </w:p>
        </w:tc>
        <w:tc>
          <w:tcPr>
            <w:tcW w:w="720" w:type="dxa"/>
            <w:tcBorders>
              <w:left w:val="single" w:sz="4" w:space="0" w:color="000000"/>
            </w:tcBorders>
          </w:tcPr>
          <w:p w14:paraId="368E623E" w14:textId="77777777" w:rsidR="008B0AED" w:rsidRPr="007D14DD" w:rsidRDefault="008B0AED" w:rsidP="008B0AED">
            <w:pPr>
              <w:tabs>
                <w:tab w:val="left" w:pos="284"/>
              </w:tabs>
              <w:snapToGrid w:val="0"/>
              <w:jc w:val="both"/>
              <w:rPr>
                <w:rFonts w:asciiTheme="minorHAnsi" w:hAnsiTheme="minorHAnsi" w:cstheme="minorHAnsi"/>
                <w:b/>
                <w:sz w:val="20"/>
                <w:szCs w:val="20"/>
                <w:vertAlign w:val="subscript"/>
              </w:rPr>
            </w:pPr>
            <w:r w:rsidRPr="007D14DD">
              <w:rPr>
                <w:rFonts w:asciiTheme="minorHAnsi" w:hAnsiTheme="minorHAnsi" w:cstheme="minorHAnsi"/>
                <w:b/>
                <w:sz w:val="20"/>
                <w:szCs w:val="20"/>
              </w:rPr>
              <w:t xml:space="preserve">    </w:t>
            </w:r>
            <w:proofErr w:type="spellStart"/>
            <w:r w:rsidRPr="007D14DD">
              <w:rPr>
                <w:rFonts w:asciiTheme="minorHAnsi" w:hAnsiTheme="minorHAnsi" w:cstheme="minorHAnsi"/>
                <w:b/>
                <w:sz w:val="20"/>
                <w:szCs w:val="20"/>
              </w:rPr>
              <w:t>P</w:t>
            </w:r>
            <w:r w:rsidRPr="007D14DD">
              <w:rPr>
                <w:rFonts w:asciiTheme="minorHAnsi" w:hAnsiTheme="minorHAnsi" w:cstheme="minorHAnsi"/>
                <w:b/>
                <w:sz w:val="20"/>
                <w:szCs w:val="20"/>
                <w:vertAlign w:val="subscript"/>
              </w:rPr>
              <w:t>Ci</w:t>
            </w:r>
            <w:proofErr w:type="spellEnd"/>
          </w:p>
          <w:p w14:paraId="0F5BB72C" w14:textId="77777777" w:rsidR="008B0AED" w:rsidRPr="007D14DD" w:rsidRDefault="008B0AED" w:rsidP="008B0AED">
            <w:pPr>
              <w:tabs>
                <w:tab w:val="left" w:pos="284"/>
              </w:tabs>
              <w:jc w:val="both"/>
              <w:rPr>
                <w:rFonts w:asciiTheme="minorHAnsi" w:hAnsiTheme="minorHAnsi" w:cstheme="minorHAnsi"/>
                <w:b/>
                <w:sz w:val="20"/>
                <w:szCs w:val="20"/>
                <w:vertAlign w:val="subscript"/>
              </w:rPr>
            </w:pPr>
            <w:r w:rsidRPr="007D14DD">
              <w:rPr>
                <w:rFonts w:asciiTheme="minorHAnsi" w:hAnsiTheme="minorHAnsi" w:cstheme="minorHAnsi"/>
                <w:b/>
                <w:sz w:val="20"/>
                <w:szCs w:val="20"/>
              </w:rPr>
              <w:t xml:space="preserve">    </w:t>
            </w:r>
            <w:proofErr w:type="spellStart"/>
            <w:r w:rsidRPr="007D14DD">
              <w:rPr>
                <w:rFonts w:asciiTheme="minorHAnsi" w:hAnsiTheme="minorHAnsi" w:cstheme="minorHAnsi"/>
                <w:b/>
                <w:sz w:val="20"/>
                <w:szCs w:val="20"/>
              </w:rPr>
              <w:t>C</w:t>
            </w:r>
            <w:r w:rsidRPr="007D14DD">
              <w:rPr>
                <w:rFonts w:asciiTheme="minorHAnsi" w:hAnsiTheme="minorHAnsi" w:cstheme="minorHAnsi"/>
                <w:b/>
                <w:sz w:val="20"/>
                <w:szCs w:val="20"/>
                <w:vertAlign w:val="subscript"/>
              </w:rPr>
              <w:t>min</w:t>
            </w:r>
            <w:proofErr w:type="spellEnd"/>
          </w:p>
          <w:p w14:paraId="4C8ED3DF" w14:textId="77777777" w:rsidR="008B0AED" w:rsidRPr="007D14DD" w:rsidRDefault="008B0AED" w:rsidP="008B0AED">
            <w:pPr>
              <w:tabs>
                <w:tab w:val="left" w:pos="284"/>
              </w:tabs>
              <w:jc w:val="both"/>
              <w:rPr>
                <w:rFonts w:asciiTheme="minorHAnsi" w:hAnsiTheme="minorHAnsi" w:cstheme="minorHAnsi"/>
                <w:b/>
                <w:sz w:val="20"/>
                <w:szCs w:val="20"/>
                <w:vertAlign w:val="subscript"/>
              </w:rPr>
            </w:pPr>
            <w:r w:rsidRPr="007D14DD">
              <w:rPr>
                <w:rFonts w:asciiTheme="minorHAnsi" w:hAnsiTheme="minorHAnsi" w:cstheme="minorHAnsi"/>
                <w:b/>
                <w:sz w:val="20"/>
                <w:szCs w:val="20"/>
              </w:rPr>
              <w:t xml:space="preserve">    C</w:t>
            </w:r>
            <w:r w:rsidRPr="007D14DD">
              <w:rPr>
                <w:rFonts w:asciiTheme="minorHAnsi" w:hAnsiTheme="minorHAnsi" w:cstheme="minorHAnsi"/>
                <w:b/>
                <w:sz w:val="20"/>
                <w:szCs w:val="20"/>
                <w:vertAlign w:val="subscript"/>
              </w:rPr>
              <w:t>i</w:t>
            </w:r>
          </w:p>
        </w:tc>
        <w:tc>
          <w:tcPr>
            <w:tcW w:w="4293" w:type="dxa"/>
          </w:tcPr>
          <w:p w14:paraId="1E62F764" w14:textId="77777777" w:rsidR="008B0AED" w:rsidRPr="007D14DD" w:rsidRDefault="008B0AED" w:rsidP="008B0AED">
            <w:pPr>
              <w:numPr>
                <w:ilvl w:val="0"/>
                <w:numId w:val="22"/>
              </w:numPr>
              <w:tabs>
                <w:tab w:val="left" w:pos="215"/>
                <w:tab w:val="left" w:pos="284"/>
                <w:tab w:val="left" w:pos="720"/>
              </w:tabs>
              <w:suppressAutoHyphens/>
              <w:snapToGrid w:val="0"/>
              <w:ind w:left="215" w:hanging="180"/>
              <w:jc w:val="both"/>
              <w:rPr>
                <w:rFonts w:asciiTheme="minorHAnsi" w:hAnsiTheme="minorHAnsi" w:cstheme="minorHAnsi"/>
                <w:sz w:val="20"/>
                <w:szCs w:val="20"/>
              </w:rPr>
            </w:pPr>
            <w:r w:rsidRPr="007D14DD">
              <w:rPr>
                <w:rFonts w:asciiTheme="minorHAnsi" w:hAnsiTheme="minorHAnsi" w:cstheme="minorHAnsi"/>
                <w:sz w:val="20"/>
                <w:szCs w:val="20"/>
              </w:rPr>
              <w:t>ilość przyznanych punktów ocenianej oferty</w:t>
            </w:r>
          </w:p>
          <w:p w14:paraId="55B987F3" w14:textId="77777777" w:rsidR="008B0AED" w:rsidRPr="007D14DD" w:rsidRDefault="008B0AED" w:rsidP="008B0AED">
            <w:pPr>
              <w:numPr>
                <w:ilvl w:val="0"/>
                <w:numId w:val="22"/>
              </w:numPr>
              <w:tabs>
                <w:tab w:val="left" w:pos="215"/>
                <w:tab w:val="left" w:pos="284"/>
                <w:tab w:val="left" w:pos="720"/>
              </w:tabs>
              <w:suppressAutoHyphens/>
              <w:ind w:left="215" w:hanging="180"/>
              <w:jc w:val="both"/>
              <w:rPr>
                <w:rFonts w:asciiTheme="minorHAnsi" w:hAnsiTheme="minorHAnsi" w:cstheme="minorHAnsi"/>
                <w:sz w:val="20"/>
                <w:szCs w:val="20"/>
              </w:rPr>
            </w:pPr>
            <w:r w:rsidRPr="007D14DD">
              <w:rPr>
                <w:rFonts w:asciiTheme="minorHAnsi" w:hAnsiTheme="minorHAnsi" w:cstheme="minorHAnsi"/>
                <w:sz w:val="20"/>
                <w:szCs w:val="20"/>
              </w:rPr>
              <w:t>najniższa cena oferty</w:t>
            </w:r>
          </w:p>
          <w:p w14:paraId="49A16033" w14:textId="77777777" w:rsidR="008B0AED" w:rsidRPr="007D14DD" w:rsidRDefault="008B0AED" w:rsidP="008B0AED">
            <w:pPr>
              <w:numPr>
                <w:ilvl w:val="0"/>
                <w:numId w:val="22"/>
              </w:numPr>
              <w:tabs>
                <w:tab w:val="left" w:pos="215"/>
                <w:tab w:val="left" w:pos="284"/>
                <w:tab w:val="left" w:pos="720"/>
              </w:tabs>
              <w:suppressAutoHyphens/>
              <w:overflowPunct w:val="0"/>
              <w:autoSpaceDE w:val="0"/>
              <w:ind w:left="215" w:hanging="180"/>
              <w:jc w:val="both"/>
              <w:textAlignment w:val="baseline"/>
              <w:rPr>
                <w:rFonts w:asciiTheme="minorHAnsi" w:hAnsiTheme="minorHAnsi" w:cstheme="minorHAnsi"/>
                <w:sz w:val="20"/>
                <w:szCs w:val="20"/>
              </w:rPr>
            </w:pPr>
            <w:r w:rsidRPr="007D14DD">
              <w:rPr>
                <w:rFonts w:asciiTheme="minorHAnsi" w:hAnsiTheme="minorHAnsi" w:cstheme="minorHAnsi"/>
                <w:sz w:val="20"/>
                <w:szCs w:val="20"/>
              </w:rPr>
              <w:t>cena ocenianej oferty</w:t>
            </w:r>
          </w:p>
        </w:tc>
      </w:tr>
    </w:tbl>
    <w:p w14:paraId="10FD2081" w14:textId="77777777" w:rsidR="008B0AED" w:rsidRPr="007D14DD" w:rsidRDefault="008B0AED" w:rsidP="008B0AED">
      <w:pPr>
        <w:tabs>
          <w:tab w:val="left" w:pos="284"/>
        </w:tabs>
        <w:rPr>
          <w:rFonts w:asciiTheme="minorHAnsi" w:hAnsiTheme="minorHAnsi" w:cstheme="minorHAnsi"/>
          <w:b/>
          <w:sz w:val="20"/>
          <w:szCs w:val="20"/>
        </w:rPr>
      </w:pPr>
    </w:p>
    <w:p w14:paraId="59D4A56A" w14:textId="1803999B" w:rsidR="008B0AED" w:rsidRPr="007D14DD" w:rsidRDefault="008B0AED" w:rsidP="008B0AED">
      <w:pPr>
        <w:tabs>
          <w:tab w:val="left" w:pos="284"/>
        </w:tabs>
        <w:rPr>
          <w:rFonts w:asciiTheme="minorHAnsi" w:hAnsiTheme="minorHAnsi" w:cstheme="minorHAnsi"/>
          <w:b/>
          <w:sz w:val="20"/>
          <w:szCs w:val="20"/>
        </w:rPr>
      </w:pPr>
      <w:r w:rsidRPr="007D14DD">
        <w:rPr>
          <w:rFonts w:asciiTheme="minorHAnsi" w:hAnsiTheme="minorHAnsi" w:cstheme="minorHAnsi"/>
          <w:b/>
          <w:sz w:val="20"/>
          <w:szCs w:val="20"/>
        </w:rPr>
        <w:t xml:space="preserve">B. Kryterium “Termin dostawy” </w:t>
      </w:r>
    </w:p>
    <w:p w14:paraId="4DDAC852" w14:textId="77777777" w:rsidR="008B0AED" w:rsidRPr="007D14DD" w:rsidRDefault="008B0AED" w:rsidP="008B0AED">
      <w:pPr>
        <w:tabs>
          <w:tab w:val="left" w:pos="284"/>
        </w:tabs>
        <w:rPr>
          <w:rFonts w:asciiTheme="minorHAnsi" w:hAnsiTheme="minorHAnsi" w:cstheme="minorHAnsi"/>
          <w:b/>
          <w:sz w:val="20"/>
          <w:szCs w:val="20"/>
        </w:rPr>
      </w:pPr>
    </w:p>
    <w:p w14:paraId="5D43D272" w14:textId="77777777" w:rsidR="008B0AED" w:rsidRPr="007D14DD" w:rsidRDefault="008B0AED" w:rsidP="008B0AED">
      <w:pPr>
        <w:tabs>
          <w:tab w:val="left" w:pos="284"/>
        </w:tabs>
        <w:rPr>
          <w:rFonts w:asciiTheme="minorHAnsi" w:hAnsiTheme="minorHAnsi" w:cstheme="minorHAnsi"/>
          <w:sz w:val="20"/>
          <w:szCs w:val="20"/>
        </w:rPr>
      </w:pPr>
      <w:r w:rsidRPr="007D14DD">
        <w:rPr>
          <w:rFonts w:asciiTheme="minorHAnsi" w:hAnsiTheme="minorHAnsi" w:cstheme="minorHAnsi"/>
          <w:sz w:val="20"/>
          <w:szCs w:val="20"/>
        </w:rPr>
        <w:t>znaczenie kryterium – 40% (40 pkt)</w:t>
      </w:r>
    </w:p>
    <w:p w14:paraId="0DED4565" w14:textId="77777777" w:rsidR="008B0AED" w:rsidRPr="007D14DD" w:rsidRDefault="008B0AED" w:rsidP="008B0AED">
      <w:pPr>
        <w:tabs>
          <w:tab w:val="left" w:pos="284"/>
        </w:tabs>
        <w:rPr>
          <w:rFonts w:asciiTheme="minorHAnsi" w:hAnsiTheme="minorHAnsi" w:cstheme="minorHAnsi"/>
          <w:sz w:val="20"/>
          <w:szCs w:val="20"/>
        </w:rPr>
      </w:pPr>
    </w:p>
    <w:p w14:paraId="628BEF55" w14:textId="77777777" w:rsidR="008B0AED" w:rsidRPr="007D14DD" w:rsidRDefault="008B0AED" w:rsidP="008B0AED">
      <w:pPr>
        <w:tabs>
          <w:tab w:val="left" w:pos="284"/>
        </w:tabs>
        <w:jc w:val="both"/>
        <w:rPr>
          <w:rFonts w:asciiTheme="minorHAnsi" w:hAnsiTheme="minorHAnsi" w:cstheme="minorHAnsi"/>
          <w:sz w:val="20"/>
          <w:szCs w:val="20"/>
        </w:rPr>
      </w:pPr>
      <w:r w:rsidRPr="007D14DD">
        <w:rPr>
          <w:rFonts w:asciiTheme="minorHAnsi" w:hAnsiTheme="minorHAnsi" w:cstheme="minorHAnsi"/>
          <w:sz w:val="20"/>
          <w:szCs w:val="20"/>
        </w:rPr>
        <w:t>Zamawiający przyzna punktację za powyższe kryterium w następujący sposób:</w:t>
      </w:r>
    </w:p>
    <w:p w14:paraId="2D698033" w14:textId="1DBFD07F" w:rsidR="008B0AED" w:rsidRPr="007D14DD" w:rsidRDefault="008B0AED" w:rsidP="008B0AED">
      <w:pPr>
        <w:tabs>
          <w:tab w:val="left" w:pos="284"/>
        </w:tabs>
        <w:jc w:val="both"/>
        <w:rPr>
          <w:rFonts w:asciiTheme="minorHAnsi" w:hAnsiTheme="minorHAnsi" w:cstheme="minorHAnsi"/>
          <w:sz w:val="20"/>
          <w:szCs w:val="20"/>
        </w:rPr>
      </w:pPr>
      <w:r w:rsidRPr="007D14DD">
        <w:rPr>
          <w:rFonts w:asciiTheme="minorHAnsi" w:hAnsiTheme="minorHAnsi" w:cstheme="minorHAnsi"/>
          <w:sz w:val="20"/>
          <w:szCs w:val="20"/>
        </w:rPr>
        <w:t xml:space="preserve">40 pkt- jeżeli wykonawca określił w ofercie, że dostarczy zamówienie w terminie </w:t>
      </w:r>
      <w:r w:rsidR="00427F72">
        <w:rPr>
          <w:rFonts w:asciiTheme="minorHAnsi" w:hAnsiTheme="minorHAnsi" w:cstheme="minorHAnsi"/>
          <w:sz w:val="20"/>
          <w:szCs w:val="20"/>
        </w:rPr>
        <w:t>60</w:t>
      </w:r>
      <w:r w:rsidR="009A3E57">
        <w:rPr>
          <w:rFonts w:asciiTheme="minorHAnsi" w:hAnsiTheme="minorHAnsi" w:cstheme="minorHAnsi"/>
          <w:sz w:val="20"/>
          <w:szCs w:val="20"/>
        </w:rPr>
        <w:t>0</w:t>
      </w:r>
      <w:r w:rsidRPr="007D14DD">
        <w:rPr>
          <w:rFonts w:asciiTheme="minorHAnsi" w:hAnsiTheme="minorHAnsi" w:cstheme="minorHAnsi"/>
          <w:sz w:val="20"/>
          <w:szCs w:val="20"/>
        </w:rPr>
        <w:t xml:space="preserve"> dni od dnia złożenia zamówienia na adres e-mail.</w:t>
      </w:r>
    </w:p>
    <w:p w14:paraId="4367E2B8" w14:textId="53021E6E" w:rsidR="008B0AED" w:rsidRPr="007D14DD" w:rsidRDefault="008B0AED" w:rsidP="008B0AED">
      <w:pPr>
        <w:tabs>
          <w:tab w:val="left" w:pos="284"/>
        </w:tabs>
        <w:jc w:val="both"/>
        <w:rPr>
          <w:rFonts w:asciiTheme="minorHAnsi" w:hAnsiTheme="minorHAnsi" w:cstheme="minorHAnsi"/>
          <w:sz w:val="20"/>
          <w:szCs w:val="20"/>
        </w:rPr>
      </w:pPr>
      <w:r w:rsidRPr="007D14DD">
        <w:rPr>
          <w:rFonts w:asciiTheme="minorHAnsi" w:hAnsiTheme="minorHAnsi" w:cstheme="minorHAnsi"/>
          <w:sz w:val="20"/>
          <w:szCs w:val="20"/>
        </w:rPr>
        <w:t xml:space="preserve">20 pkt- jeżeli wykonawca określił w ofercie, że dostarczy zamówienie w terminie </w:t>
      </w:r>
      <w:r w:rsidR="009A3E57">
        <w:rPr>
          <w:rFonts w:asciiTheme="minorHAnsi" w:hAnsiTheme="minorHAnsi" w:cstheme="minorHAnsi"/>
          <w:sz w:val="20"/>
          <w:szCs w:val="20"/>
        </w:rPr>
        <w:t>1</w:t>
      </w:r>
      <w:r w:rsidR="00427F72">
        <w:rPr>
          <w:rFonts w:asciiTheme="minorHAnsi" w:hAnsiTheme="minorHAnsi" w:cstheme="minorHAnsi"/>
          <w:sz w:val="20"/>
          <w:szCs w:val="20"/>
        </w:rPr>
        <w:t>9</w:t>
      </w:r>
      <w:r w:rsidR="009A3E57">
        <w:rPr>
          <w:rFonts w:asciiTheme="minorHAnsi" w:hAnsiTheme="minorHAnsi" w:cstheme="minorHAnsi"/>
          <w:sz w:val="20"/>
          <w:szCs w:val="20"/>
        </w:rPr>
        <w:t>0</w:t>
      </w:r>
      <w:r w:rsidRPr="007D14DD">
        <w:rPr>
          <w:rFonts w:asciiTheme="minorHAnsi" w:hAnsiTheme="minorHAnsi" w:cstheme="minorHAnsi"/>
          <w:sz w:val="20"/>
          <w:szCs w:val="20"/>
        </w:rPr>
        <w:t xml:space="preserve"> dni od dnia złożenia zamówienia na adres e-mail.</w:t>
      </w:r>
    </w:p>
    <w:p w14:paraId="03717D8C" w14:textId="718E131F" w:rsidR="008B0AED" w:rsidRPr="007D14DD" w:rsidRDefault="008B0AED" w:rsidP="008B0AED">
      <w:pPr>
        <w:tabs>
          <w:tab w:val="left" w:pos="284"/>
        </w:tabs>
        <w:jc w:val="both"/>
        <w:rPr>
          <w:rFonts w:asciiTheme="minorHAnsi" w:hAnsiTheme="minorHAnsi" w:cstheme="minorHAnsi"/>
          <w:sz w:val="20"/>
          <w:szCs w:val="20"/>
        </w:rPr>
      </w:pPr>
      <w:r w:rsidRPr="007D14DD">
        <w:rPr>
          <w:rFonts w:asciiTheme="minorHAnsi" w:hAnsiTheme="minorHAnsi" w:cstheme="minorHAnsi"/>
          <w:sz w:val="20"/>
          <w:szCs w:val="20"/>
        </w:rPr>
        <w:t xml:space="preserve">0 pkt- jeżeli wykonawca określił w ofercie, że dostarczy zamówienie w terminie </w:t>
      </w:r>
      <w:r w:rsidR="009A3E57">
        <w:rPr>
          <w:rFonts w:asciiTheme="minorHAnsi" w:hAnsiTheme="minorHAnsi" w:cstheme="minorHAnsi"/>
          <w:sz w:val="20"/>
          <w:szCs w:val="20"/>
        </w:rPr>
        <w:t>1</w:t>
      </w:r>
      <w:r w:rsidR="00427F72">
        <w:rPr>
          <w:rFonts w:asciiTheme="minorHAnsi" w:hAnsiTheme="minorHAnsi" w:cstheme="minorHAnsi"/>
          <w:sz w:val="20"/>
          <w:szCs w:val="20"/>
        </w:rPr>
        <w:t>2</w:t>
      </w:r>
      <w:r w:rsidR="004363A4">
        <w:rPr>
          <w:rFonts w:asciiTheme="minorHAnsi" w:hAnsiTheme="minorHAnsi" w:cstheme="minorHAnsi"/>
          <w:sz w:val="20"/>
          <w:szCs w:val="20"/>
        </w:rPr>
        <w:t>0</w:t>
      </w:r>
      <w:r w:rsidRPr="007D14DD">
        <w:rPr>
          <w:rFonts w:asciiTheme="minorHAnsi" w:hAnsiTheme="minorHAnsi" w:cstheme="minorHAnsi"/>
          <w:sz w:val="20"/>
          <w:szCs w:val="20"/>
        </w:rPr>
        <w:t xml:space="preserve"> dni od dnia złożenia zamówienia na adres e-mail.</w:t>
      </w:r>
    </w:p>
    <w:p w14:paraId="33EA0906" w14:textId="77777777" w:rsidR="008B0AED" w:rsidRPr="007D14DD" w:rsidRDefault="008B0AED" w:rsidP="008B0AED">
      <w:pPr>
        <w:tabs>
          <w:tab w:val="left" w:pos="284"/>
        </w:tabs>
        <w:jc w:val="both"/>
        <w:rPr>
          <w:rFonts w:asciiTheme="minorHAnsi" w:hAnsiTheme="minorHAnsi" w:cstheme="minorHAnsi"/>
          <w:sz w:val="20"/>
          <w:szCs w:val="20"/>
        </w:rPr>
      </w:pPr>
    </w:p>
    <w:p w14:paraId="3469089E" w14:textId="789359E5" w:rsidR="00FB723A" w:rsidRDefault="008B0AED" w:rsidP="008B0AED">
      <w:pPr>
        <w:tabs>
          <w:tab w:val="left" w:pos="284"/>
        </w:tabs>
        <w:rPr>
          <w:rFonts w:asciiTheme="minorHAnsi" w:hAnsiTheme="minorHAnsi" w:cstheme="minorHAnsi"/>
          <w:b/>
          <w:sz w:val="20"/>
          <w:szCs w:val="20"/>
        </w:rPr>
      </w:pPr>
      <w:r w:rsidRPr="007D14DD">
        <w:rPr>
          <w:rFonts w:asciiTheme="minorHAnsi" w:hAnsiTheme="minorHAnsi" w:cstheme="minorHAnsi"/>
          <w:b/>
          <w:sz w:val="20"/>
          <w:szCs w:val="20"/>
        </w:rPr>
        <w:t xml:space="preserve">W przypadku podania innych terminów niż określone w </w:t>
      </w:r>
      <w:r w:rsidR="001C68F3">
        <w:rPr>
          <w:rFonts w:asciiTheme="minorHAnsi" w:hAnsiTheme="minorHAnsi" w:cstheme="minorHAnsi"/>
          <w:b/>
          <w:sz w:val="20"/>
          <w:szCs w:val="20"/>
        </w:rPr>
        <w:t>SWZ</w:t>
      </w:r>
      <w:r w:rsidRPr="007D14DD">
        <w:rPr>
          <w:rFonts w:asciiTheme="minorHAnsi" w:hAnsiTheme="minorHAnsi" w:cstheme="minorHAnsi"/>
          <w:b/>
          <w:sz w:val="20"/>
          <w:szCs w:val="20"/>
        </w:rPr>
        <w:t xml:space="preserve">, braku oświadczenia lub niewskazania terminu </w:t>
      </w:r>
    </w:p>
    <w:p w14:paraId="3C7C5C48" w14:textId="369BE2A6" w:rsidR="008B0AED" w:rsidRPr="007D14DD" w:rsidRDefault="008B0AED" w:rsidP="008B0AED">
      <w:pPr>
        <w:tabs>
          <w:tab w:val="left" w:pos="284"/>
        </w:tabs>
        <w:rPr>
          <w:rFonts w:asciiTheme="minorHAnsi" w:hAnsiTheme="minorHAnsi" w:cstheme="minorHAnsi"/>
          <w:sz w:val="20"/>
          <w:szCs w:val="20"/>
        </w:rPr>
      </w:pPr>
      <w:r w:rsidRPr="007D14DD">
        <w:rPr>
          <w:rFonts w:asciiTheme="minorHAnsi" w:hAnsiTheme="minorHAnsi" w:cstheme="minorHAnsi"/>
          <w:b/>
          <w:sz w:val="20"/>
          <w:szCs w:val="20"/>
        </w:rPr>
        <w:lastRenderedPageBreak/>
        <w:t>(</w:t>
      </w:r>
      <w:r w:rsidR="00427F72">
        <w:rPr>
          <w:rFonts w:asciiTheme="minorHAnsi" w:hAnsiTheme="minorHAnsi" w:cstheme="minorHAnsi"/>
          <w:b/>
          <w:sz w:val="20"/>
          <w:szCs w:val="20"/>
        </w:rPr>
        <w:t xml:space="preserve">60 </w:t>
      </w:r>
      <w:r w:rsidRPr="007D14DD">
        <w:rPr>
          <w:rFonts w:asciiTheme="minorHAnsi" w:hAnsiTheme="minorHAnsi" w:cstheme="minorHAnsi"/>
          <w:b/>
          <w:sz w:val="20"/>
          <w:szCs w:val="20"/>
        </w:rPr>
        <w:t>,</w:t>
      </w:r>
      <w:r w:rsidR="00427F72">
        <w:rPr>
          <w:rFonts w:asciiTheme="minorHAnsi" w:hAnsiTheme="minorHAnsi" w:cstheme="minorHAnsi"/>
          <w:b/>
          <w:sz w:val="20"/>
          <w:szCs w:val="20"/>
        </w:rPr>
        <w:t>90</w:t>
      </w:r>
      <w:r w:rsidRPr="007D14DD">
        <w:rPr>
          <w:rFonts w:asciiTheme="minorHAnsi" w:hAnsiTheme="minorHAnsi" w:cstheme="minorHAnsi"/>
          <w:b/>
          <w:sz w:val="20"/>
          <w:szCs w:val="20"/>
        </w:rPr>
        <w:t>,</w:t>
      </w:r>
      <w:r w:rsidR="00427F72">
        <w:rPr>
          <w:rFonts w:asciiTheme="minorHAnsi" w:hAnsiTheme="minorHAnsi" w:cstheme="minorHAnsi"/>
          <w:b/>
          <w:sz w:val="20"/>
          <w:szCs w:val="20"/>
        </w:rPr>
        <w:t xml:space="preserve"> 120</w:t>
      </w:r>
      <w:r w:rsidRPr="007D14DD">
        <w:rPr>
          <w:rFonts w:asciiTheme="minorHAnsi" w:hAnsiTheme="minorHAnsi" w:cstheme="minorHAnsi"/>
          <w:b/>
          <w:sz w:val="20"/>
          <w:szCs w:val="20"/>
        </w:rPr>
        <w:t xml:space="preserve"> dni) </w:t>
      </w:r>
      <w:r w:rsidRPr="007D14DD">
        <w:rPr>
          <w:rFonts w:asciiTheme="minorHAnsi" w:hAnsiTheme="minorHAnsi" w:cstheme="minorHAnsi"/>
          <w:sz w:val="20"/>
          <w:szCs w:val="20"/>
        </w:rPr>
        <w:t>Zamawiający odrzuci ofertę na podstawie art. 226 ust. 1 pkt 5 ustawy P</w:t>
      </w:r>
      <w:r w:rsidR="001C68F3">
        <w:rPr>
          <w:rFonts w:asciiTheme="minorHAnsi" w:hAnsiTheme="minorHAnsi" w:cstheme="minorHAnsi"/>
          <w:sz w:val="20"/>
          <w:szCs w:val="20"/>
        </w:rPr>
        <w:t>ZP</w:t>
      </w:r>
      <w:r w:rsidRPr="007D14DD">
        <w:rPr>
          <w:rFonts w:asciiTheme="minorHAnsi" w:hAnsiTheme="minorHAnsi" w:cstheme="minorHAnsi"/>
          <w:sz w:val="20"/>
          <w:szCs w:val="20"/>
        </w:rPr>
        <w:t>.</w:t>
      </w:r>
    </w:p>
    <w:p w14:paraId="09ED098E" w14:textId="77777777" w:rsidR="008B0AED" w:rsidRPr="007D14DD" w:rsidRDefault="008B0AED" w:rsidP="008B0AED">
      <w:pPr>
        <w:tabs>
          <w:tab w:val="left" w:pos="284"/>
        </w:tabs>
        <w:rPr>
          <w:rFonts w:asciiTheme="minorHAnsi" w:hAnsiTheme="minorHAnsi" w:cstheme="minorHAnsi"/>
          <w:sz w:val="20"/>
          <w:szCs w:val="20"/>
        </w:rPr>
      </w:pPr>
    </w:p>
    <w:p w14:paraId="6594466E" w14:textId="77777777" w:rsidR="008B0AED" w:rsidRPr="007D14DD" w:rsidRDefault="008B0AED" w:rsidP="008B0AED">
      <w:pPr>
        <w:numPr>
          <w:ilvl w:val="0"/>
          <w:numId w:val="21"/>
        </w:numPr>
        <w:tabs>
          <w:tab w:val="num" w:pos="0"/>
        </w:tabs>
        <w:ind w:left="426" w:hanging="426"/>
        <w:rPr>
          <w:rFonts w:asciiTheme="minorHAnsi" w:hAnsiTheme="minorHAnsi" w:cstheme="minorHAnsi"/>
          <w:sz w:val="20"/>
          <w:szCs w:val="20"/>
        </w:rPr>
      </w:pPr>
      <w:r w:rsidRPr="007D14DD">
        <w:rPr>
          <w:rFonts w:asciiTheme="minorHAnsi" w:hAnsiTheme="minorHAnsi" w:cstheme="minorHAnsi"/>
          <w:sz w:val="20"/>
          <w:szCs w:val="20"/>
        </w:rPr>
        <w:t>Jeżeli wybór oferty najkorzystniejszej będzie niemożliwy z uwagi na to, że dwie lub więcej ofert przedstawia taki sam bilans przyjętych kryteriów oceny ofert, Zamawiający spośród tych ofert wybierze ofertę z najniższą ceną.</w:t>
      </w:r>
    </w:p>
    <w:p w14:paraId="045ECC7F" w14:textId="77777777" w:rsidR="008B0AED" w:rsidRPr="007D14DD" w:rsidRDefault="008B0AED" w:rsidP="008B0AED">
      <w:pPr>
        <w:numPr>
          <w:ilvl w:val="0"/>
          <w:numId w:val="21"/>
        </w:numPr>
        <w:ind w:left="426" w:hanging="426"/>
        <w:rPr>
          <w:rFonts w:asciiTheme="minorHAnsi" w:hAnsiTheme="minorHAnsi" w:cstheme="minorHAnsi"/>
          <w:sz w:val="20"/>
          <w:szCs w:val="20"/>
        </w:rPr>
      </w:pPr>
      <w:r w:rsidRPr="007D14DD">
        <w:rPr>
          <w:rFonts w:asciiTheme="minorHAnsi" w:hAnsiTheme="minorHAnsi" w:cstheme="minorHAnsi"/>
          <w:sz w:val="20"/>
          <w:szCs w:val="20"/>
        </w:rPr>
        <w:t>W trakcie badania i oceny ofert Zamawiający może żądać udzielenia przez wykonawcę wyjaśnień treści złożonej przez niego oferty.</w:t>
      </w:r>
    </w:p>
    <w:p w14:paraId="43D7D225" w14:textId="77777777" w:rsidR="008B0AED" w:rsidRPr="007D14DD" w:rsidRDefault="008B0AED" w:rsidP="008B0AED">
      <w:pPr>
        <w:numPr>
          <w:ilvl w:val="0"/>
          <w:numId w:val="21"/>
        </w:numPr>
        <w:tabs>
          <w:tab w:val="left" w:pos="360"/>
        </w:tabs>
        <w:ind w:left="426" w:hanging="426"/>
        <w:rPr>
          <w:rFonts w:asciiTheme="minorHAnsi" w:hAnsiTheme="minorHAnsi" w:cstheme="minorHAnsi"/>
          <w:sz w:val="20"/>
          <w:szCs w:val="20"/>
        </w:rPr>
      </w:pPr>
      <w:r w:rsidRPr="007D14DD">
        <w:rPr>
          <w:rFonts w:asciiTheme="minorHAnsi" w:hAnsiTheme="minorHAnsi" w:cstheme="minorHAnsi"/>
          <w:sz w:val="20"/>
          <w:szCs w:val="20"/>
        </w:rPr>
        <w:tab/>
        <w:t>Zamawiający poprawi w ofercie:</w:t>
      </w:r>
    </w:p>
    <w:p w14:paraId="49A59D26" w14:textId="77777777" w:rsidR="008B0AED" w:rsidRPr="007D14DD" w:rsidRDefault="008B0AED" w:rsidP="008B0AED">
      <w:pPr>
        <w:numPr>
          <w:ilvl w:val="1"/>
          <w:numId w:val="23"/>
        </w:numPr>
        <w:tabs>
          <w:tab w:val="clear" w:pos="360"/>
          <w:tab w:val="num" w:pos="0"/>
        </w:tabs>
        <w:overflowPunct w:val="0"/>
        <w:autoSpaceDE w:val="0"/>
        <w:autoSpaceDN w:val="0"/>
        <w:adjustRightInd w:val="0"/>
        <w:ind w:left="851" w:hanging="425"/>
        <w:jc w:val="both"/>
        <w:textAlignment w:val="baseline"/>
        <w:rPr>
          <w:rFonts w:asciiTheme="minorHAnsi" w:hAnsiTheme="minorHAnsi" w:cstheme="minorHAnsi"/>
          <w:sz w:val="20"/>
          <w:szCs w:val="20"/>
        </w:rPr>
      </w:pPr>
      <w:r w:rsidRPr="007D14DD">
        <w:rPr>
          <w:rFonts w:asciiTheme="minorHAnsi" w:hAnsiTheme="minorHAnsi" w:cstheme="minorHAnsi"/>
          <w:sz w:val="20"/>
          <w:szCs w:val="20"/>
        </w:rPr>
        <w:tab/>
        <w:t>oczywiste omyłki pisarskie,</w:t>
      </w:r>
    </w:p>
    <w:p w14:paraId="718A8E1F" w14:textId="77777777" w:rsidR="008B0AED" w:rsidRPr="007D14DD" w:rsidRDefault="008B0AED" w:rsidP="008B0AED">
      <w:pPr>
        <w:numPr>
          <w:ilvl w:val="1"/>
          <w:numId w:val="23"/>
        </w:numPr>
        <w:tabs>
          <w:tab w:val="clear" w:pos="360"/>
          <w:tab w:val="num" w:pos="0"/>
          <w:tab w:val="left" w:pos="567"/>
        </w:tabs>
        <w:overflowPunct w:val="0"/>
        <w:autoSpaceDE w:val="0"/>
        <w:autoSpaceDN w:val="0"/>
        <w:adjustRightInd w:val="0"/>
        <w:ind w:left="851" w:hanging="425"/>
        <w:jc w:val="both"/>
        <w:textAlignment w:val="baseline"/>
        <w:rPr>
          <w:rFonts w:asciiTheme="minorHAnsi" w:hAnsiTheme="minorHAnsi" w:cstheme="minorHAnsi"/>
          <w:sz w:val="20"/>
          <w:szCs w:val="20"/>
          <w:u w:val="single"/>
        </w:rPr>
      </w:pPr>
      <w:r w:rsidRPr="007D14DD">
        <w:rPr>
          <w:rFonts w:asciiTheme="minorHAnsi" w:hAnsiTheme="minorHAnsi" w:cstheme="minorHAnsi"/>
          <w:sz w:val="20"/>
          <w:szCs w:val="20"/>
        </w:rPr>
        <w:tab/>
        <w:t>oczywiste omyłki rachunkowe z uwzględnieniem konsekwencji rachunkowych dokonanych poprawek,</w:t>
      </w:r>
    </w:p>
    <w:p w14:paraId="6B7B3ADD" w14:textId="77777777" w:rsidR="008B0AED" w:rsidRPr="007D14DD" w:rsidRDefault="008B0AED" w:rsidP="008B0AED">
      <w:pPr>
        <w:numPr>
          <w:ilvl w:val="1"/>
          <w:numId w:val="23"/>
        </w:numPr>
        <w:tabs>
          <w:tab w:val="clear" w:pos="360"/>
          <w:tab w:val="num" w:pos="0"/>
          <w:tab w:val="left" w:pos="567"/>
        </w:tabs>
        <w:overflowPunct w:val="0"/>
        <w:autoSpaceDE w:val="0"/>
        <w:autoSpaceDN w:val="0"/>
        <w:adjustRightInd w:val="0"/>
        <w:ind w:left="851" w:hanging="425"/>
        <w:jc w:val="both"/>
        <w:textAlignment w:val="baseline"/>
        <w:rPr>
          <w:rFonts w:asciiTheme="minorHAnsi" w:hAnsiTheme="minorHAnsi" w:cstheme="minorHAnsi"/>
          <w:sz w:val="20"/>
          <w:szCs w:val="20"/>
          <w:u w:val="single"/>
        </w:rPr>
      </w:pPr>
      <w:r w:rsidRPr="007D14DD">
        <w:rPr>
          <w:rFonts w:asciiTheme="minorHAnsi" w:hAnsiTheme="minorHAnsi" w:cstheme="minorHAnsi"/>
          <w:sz w:val="20"/>
          <w:szCs w:val="20"/>
        </w:rPr>
        <w:tab/>
        <w:t xml:space="preserve">inne omyłki polegające na niezgodności oferty z dokumentami </w:t>
      </w:r>
      <w:proofErr w:type="gramStart"/>
      <w:r w:rsidRPr="007D14DD">
        <w:rPr>
          <w:rFonts w:asciiTheme="minorHAnsi" w:hAnsiTheme="minorHAnsi" w:cstheme="minorHAnsi"/>
          <w:sz w:val="20"/>
          <w:szCs w:val="20"/>
        </w:rPr>
        <w:t xml:space="preserve">zamówienia  </w:t>
      </w:r>
      <w:r w:rsidRPr="007D14DD">
        <w:rPr>
          <w:rFonts w:asciiTheme="minorHAnsi" w:hAnsiTheme="minorHAnsi" w:cstheme="minorHAnsi"/>
          <w:b/>
          <w:i/>
          <w:sz w:val="20"/>
          <w:szCs w:val="20"/>
        </w:rPr>
        <w:t>pod</w:t>
      </w:r>
      <w:proofErr w:type="gramEnd"/>
      <w:r w:rsidRPr="007D14DD">
        <w:rPr>
          <w:rFonts w:asciiTheme="minorHAnsi" w:hAnsiTheme="minorHAnsi" w:cstheme="minorHAnsi"/>
          <w:b/>
          <w:i/>
          <w:sz w:val="20"/>
          <w:szCs w:val="20"/>
        </w:rPr>
        <w:t xml:space="preserve"> warunkiem, </w:t>
      </w:r>
      <w:proofErr w:type="gramStart"/>
      <w:r w:rsidRPr="007D14DD">
        <w:rPr>
          <w:rFonts w:asciiTheme="minorHAnsi" w:hAnsiTheme="minorHAnsi" w:cstheme="minorHAnsi"/>
          <w:b/>
          <w:i/>
          <w:sz w:val="20"/>
          <w:szCs w:val="20"/>
        </w:rPr>
        <w:t>ze</w:t>
      </w:r>
      <w:proofErr w:type="gramEnd"/>
      <w:r w:rsidRPr="007D14DD">
        <w:rPr>
          <w:rFonts w:asciiTheme="minorHAnsi" w:hAnsiTheme="minorHAnsi" w:cstheme="minorHAnsi"/>
          <w:b/>
          <w:i/>
          <w:sz w:val="20"/>
          <w:szCs w:val="20"/>
        </w:rPr>
        <w:t xml:space="preserve"> nie powodują one istotnych zmian w treści oferty</w:t>
      </w:r>
    </w:p>
    <w:p w14:paraId="718E1702" w14:textId="77777777" w:rsidR="008B0AED" w:rsidRPr="007D14DD" w:rsidRDefault="008B0AED" w:rsidP="008B0AED">
      <w:pPr>
        <w:numPr>
          <w:ilvl w:val="0"/>
          <w:numId w:val="21"/>
        </w:numPr>
        <w:overflowPunct w:val="0"/>
        <w:autoSpaceDE w:val="0"/>
        <w:autoSpaceDN w:val="0"/>
        <w:adjustRightInd w:val="0"/>
        <w:ind w:left="426" w:hanging="426"/>
        <w:jc w:val="both"/>
        <w:textAlignment w:val="baseline"/>
        <w:rPr>
          <w:rFonts w:asciiTheme="minorHAnsi" w:hAnsiTheme="minorHAnsi" w:cstheme="minorHAnsi"/>
          <w:sz w:val="20"/>
          <w:szCs w:val="20"/>
        </w:rPr>
      </w:pPr>
      <w:r w:rsidRPr="007D14DD">
        <w:rPr>
          <w:rFonts w:asciiTheme="minorHAnsi" w:hAnsiTheme="minorHAnsi" w:cstheme="minorHAnsi"/>
          <w:sz w:val="20"/>
          <w:szCs w:val="20"/>
        </w:rPr>
        <w:t>O poprawieniu ww. omyłek Zamawiający niezwłocznie zawiadomi wykonawcę, którego oferta została poprawiona.</w:t>
      </w:r>
    </w:p>
    <w:p w14:paraId="7315A920" w14:textId="219C9A1D" w:rsidR="008B0AED" w:rsidRPr="007D14DD" w:rsidRDefault="008B0AED" w:rsidP="008B0AED">
      <w:pPr>
        <w:numPr>
          <w:ilvl w:val="0"/>
          <w:numId w:val="21"/>
        </w:numPr>
        <w:overflowPunct w:val="0"/>
        <w:autoSpaceDE w:val="0"/>
        <w:autoSpaceDN w:val="0"/>
        <w:adjustRightInd w:val="0"/>
        <w:ind w:left="426" w:hanging="426"/>
        <w:jc w:val="both"/>
        <w:textAlignment w:val="baseline"/>
        <w:rPr>
          <w:rFonts w:asciiTheme="minorHAnsi" w:hAnsiTheme="minorHAnsi" w:cstheme="minorHAnsi"/>
          <w:sz w:val="20"/>
          <w:szCs w:val="20"/>
          <w:u w:val="single"/>
        </w:rPr>
      </w:pPr>
      <w:r w:rsidRPr="007D14DD">
        <w:rPr>
          <w:rFonts w:asciiTheme="minorHAnsi" w:hAnsiTheme="minorHAnsi" w:cstheme="minorHAnsi"/>
          <w:sz w:val="20"/>
          <w:szCs w:val="20"/>
          <w:u w:val="single"/>
        </w:rPr>
        <w:t xml:space="preserve">W przypadku, gdy wykonawca w terminie wskazanym przez zamawiającego nie wyrazi zgody na poprawienie omyłki, o której mowa w pkt. 5 </w:t>
      </w:r>
      <w:proofErr w:type="spellStart"/>
      <w:r w:rsidRPr="007D14DD">
        <w:rPr>
          <w:rFonts w:asciiTheme="minorHAnsi" w:hAnsiTheme="minorHAnsi" w:cstheme="minorHAnsi"/>
          <w:sz w:val="20"/>
          <w:szCs w:val="20"/>
          <w:u w:val="single"/>
        </w:rPr>
        <w:t>ppkt</w:t>
      </w:r>
      <w:proofErr w:type="spellEnd"/>
      <w:r w:rsidRPr="007D14DD">
        <w:rPr>
          <w:rFonts w:asciiTheme="minorHAnsi" w:hAnsiTheme="minorHAnsi" w:cstheme="minorHAnsi"/>
          <w:sz w:val="20"/>
          <w:szCs w:val="20"/>
          <w:u w:val="single"/>
        </w:rPr>
        <w:t xml:space="preserve"> c) Zamawiający taką ofertę odrzuci zgodnie z art. 226 ust. 1 pkt 11 </w:t>
      </w:r>
      <w:r w:rsidR="001C68F3">
        <w:rPr>
          <w:rFonts w:asciiTheme="minorHAnsi" w:hAnsiTheme="minorHAnsi" w:cstheme="minorHAnsi"/>
          <w:sz w:val="20"/>
          <w:szCs w:val="20"/>
          <w:u w:val="single"/>
        </w:rPr>
        <w:t>PZP</w:t>
      </w:r>
      <w:r w:rsidRPr="007D14DD">
        <w:rPr>
          <w:rFonts w:asciiTheme="minorHAnsi" w:hAnsiTheme="minorHAnsi" w:cstheme="minorHAnsi"/>
          <w:sz w:val="20"/>
          <w:szCs w:val="20"/>
          <w:u w:val="single"/>
        </w:rPr>
        <w:t>.</w:t>
      </w:r>
      <w:r w:rsidRPr="007D14DD">
        <w:rPr>
          <w:rFonts w:asciiTheme="minorHAnsi" w:hAnsiTheme="minorHAnsi" w:cstheme="minorHAnsi"/>
          <w:sz w:val="20"/>
          <w:szCs w:val="20"/>
        </w:rPr>
        <w:t xml:space="preserve"> </w:t>
      </w:r>
      <w:r w:rsidRPr="007D14DD">
        <w:rPr>
          <w:rFonts w:asciiTheme="minorHAnsi" w:hAnsiTheme="minorHAnsi" w:cstheme="minorHAnsi"/>
          <w:color w:val="000000"/>
          <w:sz w:val="20"/>
          <w:szCs w:val="20"/>
        </w:rPr>
        <w:t>Brak odpowiedzi w wyznaczonym terminie uznaje się za wyrażenie zgody na poprawienie omyłki.</w:t>
      </w:r>
    </w:p>
    <w:p w14:paraId="21062524" w14:textId="77777777" w:rsidR="008A7E6F" w:rsidRPr="007D14DD" w:rsidRDefault="008A7E6F" w:rsidP="008A7E6F">
      <w:pPr>
        <w:tabs>
          <w:tab w:val="left" w:pos="142"/>
        </w:tabs>
        <w:overflowPunct w:val="0"/>
        <w:autoSpaceDE w:val="0"/>
        <w:autoSpaceDN w:val="0"/>
        <w:adjustRightInd w:val="0"/>
        <w:spacing w:line="276" w:lineRule="auto"/>
        <w:jc w:val="both"/>
        <w:textAlignment w:val="baseline"/>
        <w:rPr>
          <w:rFonts w:asciiTheme="minorHAnsi" w:hAnsiTheme="minorHAnsi" w:cstheme="minorHAnsi"/>
          <w:sz w:val="20"/>
          <w:szCs w:val="20"/>
        </w:rPr>
      </w:pPr>
    </w:p>
    <w:p w14:paraId="03CB9AF1" w14:textId="77777777" w:rsidR="008A7E6F" w:rsidRDefault="008A7E6F" w:rsidP="008A7E6F">
      <w:pPr>
        <w:shd w:val="clear" w:color="auto" w:fill="A6A6A6"/>
        <w:spacing w:line="276" w:lineRule="auto"/>
        <w:ind w:left="1559" w:hanging="1559"/>
        <w:jc w:val="center"/>
        <w:rPr>
          <w:rFonts w:ascii="Calibri" w:hAnsi="Calibri"/>
          <w:b/>
          <w:bCs/>
        </w:rPr>
      </w:pPr>
      <w:r>
        <w:rPr>
          <w:rFonts w:ascii="Calibri" w:hAnsi="Calibri"/>
          <w:b/>
          <w:bCs/>
        </w:rPr>
        <w:t>Rozdział XVI</w:t>
      </w:r>
    </w:p>
    <w:p w14:paraId="3503C041" w14:textId="77777777" w:rsidR="008A7E6F" w:rsidRDefault="008A7E6F" w:rsidP="008A7E6F">
      <w:pPr>
        <w:shd w:val="clear" w:color="auto" w:fill="A6A6A6"/>
        <w:spacing w:line="276" w:lineRule="auto"/>
        <w:ind w:left="1559" w:hanging="1559"/>
        <w:jc w:val="center"/>
        <w:rPr>
          <w:rFonts w:ascii="Calibri" w:hAnsi="Calibri"/>
          <w:b/>
          <w:bCs/>
          <w:color w:val="000000" w:themeColor="text1"/>
        </w:rPr>
      </w:pPr>
      <w:r>
        <w:rPr>
          <w:rFonts w:ascii="Calibri" w:hAnsi="Calibri"/>
          <w:b/>
          <w:bCs/>
          <w:color w:val="000000" w:themeColor="text1"/>
        </w:rPr>
        <w:t>Informacja o formalnościach, jakie winny zostać dopełnione po wyborze oferty, w celu zawarcia umowy o zamówienie publiczne.</w:t>
      </w:r>
    </w:p>
    <w:p w14:paraId="6BF359FF" w14:textId="77777777" w:rsidR="008A7E6F" w:rsidRDefault="008A7E6F" w:rsidP="008A7E6F">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1) Umowa zostanie zawarta w wyznaczonym przez Zamawiającego terminie i miejscu.</w:t>
      </w:r>
    </w:p>
    <w:p w14:paraId="71D08A6A" w14:textId="77777777" w:rsidR="008A7E6F" w:rsidRDefault="008A7E6F" w:rsidP="008A7E6F">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2) Osoby reprezentujące Wykonawcę przy podpisywaniu umowy powinny posiadać ze sobą dokumenty potwierdzające ich umocowanie do podpisania umowy, o ile umocowanie to nie będzie wynikać z dokumentów załączonych do oferty.</w:t>
      </w:r>
    </w:p>
    <w:p w14:paraId="685AEB3B" w14:textId="77777777" w:rsidR="008A7E6F" w:rsidRDefault="008A7E6F" w:rsidP="008A7E6F">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3) 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02FF37D7" w14:textId="77777777" w:rsidR="008A7E6F" w:rsidRDefault="008A7E6F" w:rsidP="008A7E6F">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4) Niedopełnienie powyższych formalności przez wybranego wykonawcę będzie potraktowane przez zamawiającego jako niemożność zawarcia umowy w sprawie zamówienia publicznego z przyczyn leżących po stronie wykonawcy.</w:t>
      </w:r>
    </w:p>
    <w:p w14:paraId="140DDAD2" w14:textId="77777777" w:rsidR="008A7E6F" w:rsidRDefault="008A7E6F" w:rsidP="008A7E6F">
      <w:pPr>
        <w:tabs>
          <w:tab w:val="left" w:pos="142"/>
        </w:tabs>
        <w:overflowPunct w:val="0"/>
        <w:autoSpaceDE w:val="0"/>
        <w:autoSpaceDN w:val="0"/>
        <w:adjustRightInd w:val="0"/>
        <w:spacing w:line="276" w:lineRule="auto"/>
        <w:jc w:val="both"/>
        <w:textAlignment w:val="baseline"/>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6) Wykonawcy wspólnie ubiegający się o udzielenie zamówienia ponoszą solidarną odpowiedzialność za wykonanie umowy.</w:t>
      </w:r>
    </w:p>
    <w:p w14:paraId="7290681B" w14:textId="77777777" w:rsidR="008A7E6F" w:rsidRDefault="008A7E6F" w:rsidP="008A7E6F">
      <w:pPr>
        <w:keepNext/>
        <w:shd w:val="clear" w:color="auto" w:fill="A6A6A6"/>
        <w:spacing w:line="276" w:lineRule="auto"/>
        <w:jc w:val="center"/>
        <w:rPr>
          <w:rFonts w:ascii="Calibri" w:hAnsi="Calibri"/>
          <w:b/>
          <w:bCs/>
        </w:rPr>
      </w:pPr>
      <w:r>
        <w:rPr>
          <w:rFonts w:ascii="Calibri" w:hAnsi="Calibri"/>
          <w:b/>
          <w:bCs/>
        </w:rPr>
        <w:t>Rozdział XVII</w:t>
      </w:r>
    </w:p>
    <w:p w14:paraId="28F6BF08" w14:textId="77777777" w:rsidR="008A7E6F" w:rsidRDefault="008A7E6F" w:rsidP="008A7E6F">
      <w:pPr>
        <w:keepNext/>
        <w:shd w:val="clear" w:color="auto" w:fill="A6A6A6"/>
        <w:spacing w:line="276" w:lineRule="auto"/>
        <w:jc w:val="center"/>
        <w:rPr>
          <w:rFonts w:ascii="Calibri" w:hAnsi="Calibri"/>
          <w:b/>
          <w:bCs/>
        </w:rPr>
      </w:pPr>
      <w:r>
        <w:rPr>
          <w:rFonts w:ascii="Calibri" w:hAnsi="Calibri"/>
          <w:b/>
          <w:bCs/>
        </w:rPr>
        <w:t>Informacja w sprawie postanowień Umowy.</w:t>
      </w:r>
    </w:p>
    <w:p w14:paraId="1D0B6D0D" w14:textId="77777777" w:rsidR="008A7E6F" w:rsidRDefault="008A7E6F" w:rsidP="008A7E6F">
      <w:pPr>
        <w:numPr>
          <w:ilvl w:val="0"/>
          <w:numId w:val="10"/>
        </w:numPr>
        <w:tabs>
          <w:tab w:val="left" w:pos="142"/>
        </w:tabs>
        <w:overflowPunct w:val="0"/>
        <w:autoSpaceDE w:val="0"/>
        <w:autoSpaceDN w:val="0"/>
        <w:adjustRightInd w:val="0"/>
        <w:ind w:left="357" w:hanging="357"/>
        <w:jc w:val="both"/>
        <w:textAlignment w:val="baseline"/>
        <w:rPr>
          <w:rFonts w:ascii="Calibri" w:hAnsi="Calibri"/>
          <w:sz w:val="20"/>
          <w:szCs w:val="20"/>
        </w:rPr>
      </w:pPr>
      <w:r>
        <w:rPr>
          <w:rFonts w:ascii="Calibri" w:hAnsi="Calibri"/>
          <w:sz w:val="20"/>
          <w:szCs w:val="20"/>
        </w:rPr>
        <w:t>Zamawiający wymaga od wybranego Wykonawcy zamówienia zawarcia umowy w sprawie zamówienia publicznego na warunkach określonych we Wzorze Umowy.</w:t>
      </w:r>
    </w:p>
    <w:p w14:paraId="5A6348B7" w14:textId="77777777" w:rsidR="008A7E6F" w:rsidRDefault="008A7E6F" w:rsidP="008A7E6F">
      <w:pPr>
        <w:numPr>
          <w:ilvl w:val="0"/>
          <w:numId w:val="10"/>
        </w:numPr>
        <w:tabs>
          <w:tab w:val="left" w:pos="142"/>
        </w:tabs>
        <w:overflowPunct w:val="0"/>
        <w:autoSpaceDE w:val="0"/>
        <w:autoSpaceDN w:val="0"/>
        <w:adjustRightInd w:val="0"/>
        <w:ind w:left="357" w:hanging="357"/>
        <w:jc w:val="both"/>
        <w:textAlignment w:val="baseline"/>
        <w:rPr>
          <w:rFonts w:ascii="Calibri" w:hAnsi="Calibri"/>
          <w:sz w:val="20"/>
          <w:szCs w:val="20"/>
        </w:rPr>
      </w:pPr>
      <w:r>
        <w:rPr>
          <w:rFonts w:ascii="Calibri" w:hAnsi="Calibri"/>
          <w:sz w:val="20"/>
          <w:szCs w:val="20"/>
        </w:rPr>
        <w:t xml:space="preserve">Wzór Umowy przed zawarciem zostanie uzupełniony o niezbędne informacje dotyczące </w:t>
      </w:r>
      <w:r>
        <w:rPr>
          <w:rFonts w:ascii="Calibri" w:hAnsi="Calibri"/>
          <w:sz w:val="20"/>
          <w:szCs w:val="20"/>
        </w:rPr>
        <w:br/>
        <w:t xml:space="preserve">w szczególności Wykonawcy oraz wartości Umowy. </w:t>
      </w:r>
    </w:p>
    <w:p w14:paraId="2DE968C7" w14:textId="77777777" w:rsidR="008A7E6F" w:rsidRDefault="008A7E6F" w:rsidP="008A7E6F">
      <w:pPr>
        <w:numPr>
          <w:ilvl w:val="0"/>
          <w:numId w:val="10"/>
        </w:numPr>
        <w:tabs>
          <w:tab w:val="left" w:pos="142"/>
        </w:tabs>
        <w:overflowPunct w:val="0"/>
        <w:autoSpaceDE w:val="0"/>
        <w:autoSpaceDN w:val="0"/>
        <w:adjustRightInd w:val="0"/>
        <w:ind w:left="357" w:hanging="357"/>
        <w:jc w:val="both"/>
        <w:textAlignment w:val="baseline"/>
        <w:rPr>
          <w:rFonts w:ascii="Calibri" w:hAnsi="Calibri"/>
          <w:sz w:val="20"/>
          <w:szCs w:val="20"/>
        </w:rPr>
      </w:pPr>
      <w:r>
        <w:rPr>
          <w:rFonts w:ascii="Calibri" w:hAnsi="Calibri"/>
          <w:sz w:val="20"/>
          <w:szCs w:val="20"/>
        </w:rPr>
        <w:t>Wzór umowy stanowi załącznik do SWZ.</w:t>
      </w:r>
    </w:p>
    <w:p w14:paraId="6E655B07" w14:textId="77777777" w:rsidR="008A7E6F" w:rsidRDefault="008A7E6F" w:rsidP="008A7E6F">
      <w:pPr>
        <w:tabs>
          <w:tab w:val="left" w:pos="142"/>
        </w:tabs>
        <w:overflowPunct w:val="0"/>
        <w:autoSpaceDE w:val="0"/>
        <w:autoSpaceDN w:val="0"/>
        <w:adjustRightInd w:val="0"/>
        <w:ind w:left="357"/>
        <w:jc w:val="both"/>
        <w:textAlignment w:val="baseline"/>
        <w:rPr>
          <w:rFonts w:ascii="Calibri" w:hAnsi="Calibri"/>
          <w:sz w:val="20"/>
          <w:szCs w:val="20"/>
        </w:rPr>
      </w:pPr>
    </w:p>
    <w:p w14:paraId="41621959" w14:textId="77777777" w:rsidR="008A7E6F" w:rsidRDefault="008A7E6F" w:rsidP="008A7E6F">
      <w:pPr>
        <w:keepNext/>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XVIII</w:t>
      </w:r>
    </w:p>
    <w:p w14:paraId="6B734445" w14:textId="77777777" w:rsidR="008A7E6F" w:rsidRDefault="008A7E6F" w:rsidP="008A7E6F">
      <w:pPr>
        <w:keepNext/>
        <w:shd w:val="clear" w:color="auto" w:fill="A6A6A6"/>
        <w:spacing w:line="276" w:lineRule="auto"/>
        <w:jc w:val="center"/>
        <w:rPr>
          <w:rFonts w:ascii="Calibri" w:hAnsi="Calibri"/>
          <w:b/>
          <w:bCs/>
          <w:color w:val="000000" w:themeColor="text1"/>
        </w:rPr>
      </w:pPr>
      <w:r>
        <w:rPr>
          <w:rFonts w:ascii="Calibri" w:hAnsi="Calibri"/>
          <w:b/>
          <w:bCs/>
          <w:color w:val="000000" w:themeColor="text1"/>
        </w:rPr>
        <w:t>Podwykonawcy.</w:t>
      </w:r>
    </w:p>
    <w:p w14:paraId="400EFC35" w14:textId="77777777" w:rsidR="00D874E7" w:rsidRDefault="00D874E7" w:rsidP="00D874E7">
      <w:pPr>
        <w:tabs>
          <w:tab w:val="left" w:pos="142"/>
        </w:tabs>
        <w:overflowPunct w:val="0"/>
        <w:jc w:val="both"/>
        <w:textAlignment w:val="baseline"/>
        <w:rPr>
          <w:rFonts w:asciiTheme="minorHAnsi" w:hAnsiTheme="minorHAnsi" w:cstheme="minorHAnsi"/>
          <w:bCs/>
          <w:iCs/>
          <w:color w:val="000000"/>
          <w:sz w:val="20"/>
          <w:szCs w:val="20"/>
          <w:lang w:eastAsia="x-none"/>
        </w:rPr>
      </w:pPr>
      <w:r>
        <w:rPr>
          <w:rFonts w:asciiTheme="minorHAnsi" w:hAnsiTheme="minorHAnsi" w:cstheme="minorHAnsi"/>
          <w:bCs/>
          <w:iCs/>
          <w:color w:val="000000"/>
          <w:sz w:val="20"/>
          <w:szCs w:val="20"/>
          <w:lang w:eastAsia="x-none"/>
        </w:rPr>
        <w:t>1.</w:t>
      </w:r>
      <w:r>
        <w:rPr>
          <w:rFonts w:asciiTheme="minorHAnsi" w:hAnsiTheme="minorHAnsi" w:cstheme="minorHAnsi"/>
          <w:bCs/>
          <w:iCs/>
          <w:color w:val="000000"/>
          <w:sz w:val="20"/>
          <w:szCs w:val="20"/>
          <w:lang w:val="x-none" w:eastAsia="x-none"/>
        </w:rPr>
        <w:t>Wykonawca może powierzyć wykonanie części zamówienia Podwykonawcom</w:t>
      </w:r>
      <w:r>
        <w:rPr>
          <w:rFonts w:asciiTheme="minorHAnsi" w:hAnsiTheme="minorHAnsi" w:cstheme="minorHAnsi"/>
          <w:bCs/>
          <w:iCs/>
          <w:color w:val="000000"/>
          <w:sz w:val="20"/>
          <w:szCs w:val="20"/>
          <w:lang w:eastAsia="x-none"/>
        </w:rPr>
        <w:t>.</w:t>
      </w:r>
    </w:p>
    <w:p w14:paraId="19EE61E3" w14:textId="77777777" w:rsidR="00D874E7" w:rsidRDefault="00D874E7" w:rsidP="00D874E7">
      <w:pPr>
        <w:jc w:val="both"/>
        <w:outlineLvl w:val="1"/>
        <w:rPr>
          <w:rFonts w:asciiTheme="minorHAnsi" w:hAnsiTheme="minorHAnsi" w:cstheme="minorHAnsi"/>
          <w:bCs/>
          <w:iCs/>
          <w:color w:val="000000"/>
          <w:sz w:val="20"/>
          <w:szCs w:val="20"/>
          <w:lang w:eastAsia="x-none"/>
        </w:rPr>
      </w:pPr>
      <w:r>
        <w:rPr>
          <w:rFonts w:asciiTheme="minorHAnsi" w:hAnsiTheme="minorHAnsi" w:cstheme="minorHAnsi"/>
          <w:bCs/>
          <w:iCs/>
          <w:color w:val="000000"/>
          <w:sz w:val="20"/>
          <w:szCs w:val="20"/>
          <w:lang w:eastAsia="x-none"/>
        </w:rPr>
        <w:t>2.</w:t>
      </w:r>
      <w:r>
        <w:rPr>
          <w:rFonts w:asciiTheme="minorHAnsi" w:hAnsiTheme="minorHAnsi" w:cstheme="minorHAnsi"/>
          <w:bCs/>
          <w:iCs/>
          <w:color w:val="000000"/>
          <w:sz w:val="20"/>
          <w:szCs w:val="20"/>
          <w:lang w:val="x-none" w:eastAsia="x-none"/>
        </w:rPr>
        <w:t xml:space="preserve"> Zamawiający żąda wskazania przez Wykonawcę, w ofercie, części zamówienia, których wykonanie zamierza powierzyć Podwykonawcom oraz podania nazw ewentualnych Podwykonawców, jeżeli są już znani</w:t>
      </w:r>
      <w:r>
        <w:rPr>
          <w:rFonts w:asciiTheme="minorHAnsi" w:hAnsiTheme="minorHAnsi" w:cstheme="minorHAnsi"/>
          <w:bCs/>
          <w:iCs/>
          <w:color w:val="000000"/>
          <w:sz w:val="20"/>
          <w:szCs w:val="20"/>
          <w:lang w:eastAsia="x-none"/>
        </w:rPr>
        <w:t>.</w:t>
      </w:r>
    </w:p>
    <w:p w14:paraId="692DF2C4" w14:textId="77777777" w:rsidR="00D874E7" w:rsidRDefault="00D874E7" w:rsidP="00D874E7">
      <w:pPr>
        <w:pStyle w:val="Teksttreci21"/>
        <w:shd w:val="clear" w:color="auto" w:fill="auto"/>
        <w:tabs>
          <w:tab w:val="left" w:pos="345"/>
        </w:tabs>
        <w:spacing w:before="0" w:after="0" w:line="240" w:lineRule="auto"/>
        <w:ind w:firstLine="0"/>
        <w:jc w:val="both"/>
        <w:rPr>
          <w:rFonts w:asciiTheme="minorHAnsi" w:hAnsiTheme="minorHAnsi" w:cstheme="minorHAnsi"/>
          <w:sz w:val="20"/>
          <w:szCs w:val="20"/>
        </w:rPr>
      </w:pPr>
      <w:r>
        <w:rPr>
          <w:rFonts w:asciiTheme="minorHAnsi" w:hAnsiTheme="minorHAnsi" w:cstheme="minorHAnsi"/>
          <w:sz w:val="20"/>
          <w:szCs w:val="20"/>
        </w:rPr>
        <w:t xml:space="preserve">3.Jeżeli powierzenie podwykonawcy wykonania części zamówienia następuje w trakcie jego realizacji, Wykonawca na żądanie Zamawiającego przedstawia oświadczenie, o którym mowa w art. 125 ust. 1, lub oświadczenia lub dokumenty potwierdzające brak podstaw </w:t>
      </w:r>
      <w:proofErr w:type="gramStart"/>
      <w:r>
        <w:rPr>
          <w:rFonts w:asciiTheme="minorHAnsi" w:hAnsiTheme="minorHAnsi" w:cstheme="minorHAnsi"/>
          <w:sz w:val="20"/>
          <w:szCs w:val="20"/>
        </w:rPr>
        <w:t>wykluczenia</w:t>
      </w:r>
      <w:proofErr w:type="gramEnd"/>
      <w:r>
        <w:rPr>
          <w:rFonts w:asciiTheme="minorHAnsi" w:hAnsiTheme="minorHAnsi" w:cstheme="minorHAnsi"/>
          <w:sz w:val="20"/>
          <w:szCs w:val="20"/>
        </w:rPr>
        <w:t xml:space="preserve"> wobec tego podwykonawcy.</w:t>
      </w:r>
    </w:p>
    <w:p w14:paraId="22C736FA" w14:textId="77777777" w:rsidR="00D874E7" w:rsidRDefault="00D874E7" w:rsidP="00D874E7">
      <w:pPr>
        <w:pStyle w:val="Teksttreci21"/>
        <w:shd w:val="clear" w:color="auto" w:fill="auto"/>
        <w:tabs>
          <w:tab w:val="left" w:pos="345"/>
        </w:tabs>
        <w:spacing w:before="0" w:after="0" w:line="263" w:lineRule="exact"/>
        <w:ind w:firstLine="0"/>
        <w:jc w:val="both"/>
        <w:rPr>
          <w:rFonts w:asciiTheme="minorHAnsi" w:hAnsiTheme="minorHAnsi" w:cstheme="minorHAnsi"/>
          <w:sz w:val="20"/>
          <w:szCs w:val="20"/>
        </w:rPr>
      </w:pPr>
      <w:r>
        <w:rPr>
          <w:rFonts w:asciiTheme="minorHAnsi" w:hAnsiTheme="minorHAnsi" w:cstheme="minorHAnsi"/>
          <w:sz w:val="20"/>
          <w:szCs w:val="20"/>
        </w:rPr>
        <w:lastRenderedPageBreak/>
        <w:t>4.Jeżeli zamawiający stwierdzi, że wobec danego podwykonawcy zachodzą podstawy wykluczenia, Wykonawca obowiązany jest zastąpić tego podwykonawcę lub zrezygnować z powierzenia wykonania części zamówienia podwykonawcy.</w:t>
      </w:r>
    </w:p>
    <w:p w14:paraId="4F94CC44" w14:textId="77777777" w:rsidR="00D874E7" w:rsidRDefault="00D874E7" w:rsidP="00D874E7">
      <w:pPr>
        <w:pStyle w:val="Teksttreci21"/>
        <w:shd w:val="clear" w:color="auto" w:fill="auto"/>
        <w:tabs>
          <w:tab w:val="left" w:pos="345"/>
        </w:tabs>
        <w:spacing w:before="0" w:after="0" w:line="263" w:lineRule="exact"/>
        <w:ind w:firstLine="0"/>
        <w:jc w:val="both"/>
        <w:rPr>
          <w:rFonts w:asciiTheme="minorHAnsi" w:hAnsiTheme="minorHAnsi" w:cstheme="minorHAnsi"/>
          <w:sz w:val="20"/>
          <w:szCs w:val="20"/>
        </w:rPr>
      </w:pPr>
      <w:r>
        <w:rPr>
          <w:rFonts w:asciiTheme="minorHAnsi" w:hAnsiTheme="minorHAnsi" w:cstheme="minorHAnsi"/>
          <w:sz w:val="20"/>
          <w:szCs w:val="20"/>
        </w:rPr>
        <w:t>5.Jeżeli zmiana albo rezygnacja z podwykonawcy dotyczy podmiotu, na którego zasoby Wykonawca powoływał się, na zasadach określonych w art. 118,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ACDD8C0" w14:textId="59D35C2A" w:rsidR="008A7E6F" w:rsidRDefault="00D874E7" w:rsidP="001C68F3">
      <w:pPr>
        <w:pStyle w:val="Teksttreci21"/>
        <w:shd w:val="clear" w:color="auto" w:fill="auto"/>
        <w:tabs>
          <w:tab w:val="left" w:pos="345"/>
        </w:tabs>
        <w:spacing w:before="0" w:after="0" w:line="263" w:lineRule="exact"/>
        <w:ind w:firstLine="0"/>
        <w:jc w:val="both"/>
        <w:rPr>
          <w:rFonts w:asciiTheme="minorHAnsi" w:hAnsiTheme="minorHAnsi" w:cstheme="minorHAnsi"/>
          <w:sz w:val="20"/>
          <w:szCs w:val="20"/>
        </w:rPr>
      </w:pPr>
      <w:r>
        <w:rPr>
          <w:rFonts w:asciiTheme="minorHAnsi" w:hAnsiTheme="minorHAnsi" w:cstheme="minorHAnsi"/>
          <w:sz w:val="20"/>
          <w:szCs w:val="20"/>
        </w:rPr>
        <w:t>6.Powierzenie wykonania części zamówienia podwykonawcom nie zwalnia wykonawcy z odpowiedzialności za należyte wykonanie tego zamówienia.</w:t>
      </w:r>
    </w:p>
    <w:p w14:paraId="76011FD4" w14:textId="77777777" w:rsidR="008A7E6F" w:rsidRDefault="008A7E6F" w:rsidP="008A7E6F">
      <w:pPr>
        <w:shd w:val="clear" w:color="auto" w:fill="A6A6A6"/>
        <w:spacing w:line="276" w:lineRule="auto"/>
        <w:ind w:left="1418" w:hanging="1418"/>
        <w:jc w:val="center"/>
        <w:rPr>
          <w:rFonts w:ascii="Calibri" w:hAnsi="Calibri"/>
          <w:b/>
          <w:bCs/>
          <w:color w:val="000000" w:themeColor="text1"/>
        </w:rPr>
      </w:pPr>
      <w:r>
        <w:rPr>
          <w:rFonts w:ascii="Calibri" w:hAnsi="Calibri"/>
          <w:b/>
          <w:bCs/>
          <w:color w:val="000000" w:themeColor="text1"/>
        </w:rPr>
        <w:t>Rozdział XIX</w:t>
      </w:r>
    </w:p>
    <w:p w14:paraId="242EFF61" w14:textId="77777777" w:rsidR="008A7E6F" w:rsidRDefault="008A7E6F" w:rsidP="008A7E6F">
      <w:pPr>
        <w:shd w:val="clear" w:color="auto" w:fill="A6A6A6"/>
        <w:spacing w:line="276" w:lineRule="auto"/>
        <w:ind w:left="1418" w:hanging="1418"/>
        <w:jc w:val="center"/>
        <w:rPr>
          <w:rFonts w:ascii="Calibri" w:hAnsi="Calibri"/>
          <w:b/>
          <w:bCs/>
          <w:color w:val="000000" w:themeColor="text1"/>
        </w:rPr>
      </w:pPr>
      <w:r>
        <w:rPr>
          <w:rFonts w:ascii="Calibri" w:hAnsi="Calibri"/>
          <w:b/>
          <w:bCs/>
          <w:color w:val="000000" w:themeColor="text1"/>
        </w:rPr>
        <w:t>Środki ochrony prawnej przysługujące Wykonawcy w toku postępowania.</w:t>
      </w:r>
    </w:p>
    <w:p w14:paraId="7E3E7BC9" w14:textId="77777777" w:rsidR="00427F72" w:rsidRPr="00053E3E" w:rsidRDefault="00427F72" w:rsidP="00427F72">
      <w:pPr>
        <w:numPr>
          <w:ilvl w:val="0"/>
          <w:numId w:val="37"/>
        </w:numPr>
        <w:jc w:val="both"/>
        <w:rPr>
          <w:rFonts w:ascii="Calibri" w:hAnsi="Calibri" w:cs="Calibri"/>
          <w:sz w:val="20"/>
          <w:szCs w:val="20"/>
        </w:rPr>
      </w:pPr>
      <w:r w:rsidRPr="00053E3E">
        <w:rPr>
          <w:rFonts w:ascii="Calibri" w:hAnsi="Calibri" w:cs="Calibri"/>
          <w:color w:val="000000"/>
          <w:sz w:val="20"/>
          <w:szCs w:val="20"/>
        </w:rPr>
        <w:t>Odwołanie przysługuje na:</w:t>
      </w:r>
    </w:p>
    <w:p w14:paraId="3E1FC7C7" w14:textId="77777777" w:rsidR="00427F72" w:rsidRPr="00053E3E" w:rsidRDefault="00427F72" w:rsidP="00427F72">
      <w:pPr>
        <w:spacing w:before="26"/>
        <w:ind w:left="373"/>
        <w:jc w:val="both"/>
        <w:rPr>
          <w:rFonts w:ascii="Calibri" w:hAnsi="Calibri" w:cs="Calibri"/>
          <w:sz w:val="20"/>
          <w:szCs w:val="20"/>
        </w:rPr>
      </w:pPr>
      <w:r w:rsidRPr="00053E3E">
        <w:rPr>
          <w:rFonts w:ascii="Calibri" w:hAnsi="Calibri" w:cs="Calibri"/>
          <w:color w:val="000000"/>
          <w:sz w:val="20"/>
          <w:szCs w:val="20"/>
        </w:rP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643FFD93" w14:textId="77777777" w:rsidR="00427F72" w:rsidRPr="00053E3E" w:rsidRDefault="00427F72" w:rsidP="00427F72">
      <w:pPr>
        <w:spacing w:before="26"/>
        <w:ind w:left="373"/>
        <w:jc w:val="both"/>
        <w:rPr>
          <w:rFonts w:ascii="Calibri" w:hAnsi="Calibri" w:cs="Calibri"/>
          <w:sz w:val="20"/>
          <w:szCs w:val="20"/>
        </w:rPr>
      </w:pPr>
      <w:r w:rsidRPr="00053E3E">
        <w:rPr>
          <w:rFonts w:ascii="Calibri" w:hAnsi="Calibri" w:cs="Calibri"/>
          <w:color w:val="000000"/>
          <w:sz w:val="20"/>
          <w:szCs w:val="20"/>
        </w:rPr>
        <w:t>2) zaniechanie czynności w postępowaniu o udzielenie zamówienia, o zawarcie umowy ramowej, dynamicznym systemie zakupów, systemie kwalifikowania wykonawców lub konkursie, do której zamawiający był obowiązany na podstawie ustawy;</w:t>
      </w:r>
    </w:p>
    <w:p w14:paraId="05EFD9E8" w14:textId="77777777" w:rsidR="00427F72" w:rsidRPr="00053E3E" w:rsidRDefault="00427F72" w:rsidP="00427F72">
      <w:pPr>
        <w:spacing w:before="26"/>
        <w:ind w:left="373"/>
        <w:jc w:val="both"/>
        <w:rPr>
          <w:rFonts w:ascii="Calibri" w:hAnsi="Calibri" w:cs="Calibri"/>
          <w:sz w:val="20"/>
          <w:szCs w:val="20"/>
        </w:rPr>
      </w:pPr>
      <w:r w:rsidRPr="00053E3E">
        <w:rPr>
          <w:rFonts w:ascii="Calibri" w:hAnsi="Calibri" w:cs="Calibri"/>
          <w:color w:val="000000"/>
          <w:sz w:val="20"/>
          <w:szCs w:val="20"/>
        </w:rPr>
        <w:t>3) zaniechanie przeprowadzenia postępowania o udzielenie zamówienia lub zorganizowania konkursu na podstawie ustawy, mimo że zamawiający był do tego obowiązany.</w:t>
      </w:r>
    </w:p>
    <w:p w14:paraId="5D87432A" w14:textId="77777777" w:rsidR="00427F72" w:rsidRPr="00AA05F6" w:rsidRDefault="00427F72" w:rsidP="00427F72">
      <w:pPr>
        <w:jc w:val="both"/>
        <w:rPr>
          <w:rFonts w:ascii="Calibri" w:hAnsi="Calibri" w:cs="Calibri"/>
          <w:color w:val="000000"/>
          <w:sz w:val="20"/>
          <w:szCs w:val="20"/>
        </w:rPr>
      </w:pPr>
      <w:r w:rsidRPr="00053E3E">
        <w:rPr>
          <w:rFonts w:ascii="Calibri" w:hAnsi="Calibri" w:cs="Calibri"/>
          <w:color w:val="000000"/>
          <w:sz w:val="20"/>
          <w:szCs w:val="20"/>
        </w:rPr>
        <w:t>2. Odwołanie wnosi się do Prezesa Krajowej Izby Odwoławczej.</w:t>
      </w:r>
    </w:p>
    <w:p w14:paraId="292890B4" w14:textId="77777777" w:rsidR="00427F72" w:rsidRPr="00053E3E" w:rsidRDefault="00427F72" w:rsidP="00427F72">
      <w:pPr>
        <w:spacing w:before="26"/>
        <w:ind w:left="218" w:hangingChars="109" w:hanging="218"/>
        <w:jc w:val="both"/>
        <w:rPr>
          <w:rFonts w:ascii="Calibri" w:hAnsi="Calibri" w:cs="Calibri"/>
          <w:color w:val="000000"/>
          <w:sz w:val="20"/>
          <w:szCs w:val="20"/>
        </w:rPr>
      </w:pPr>
      <w:r w:rsidRPr="00053E3E">
        <w:rPr>
          <w:rFonts w:ascii="Calibri" w:hAnsi="Calibri" w:cs="Calibri"/>
          <w:color w:val="000000"/>
          <w:sz w:val="20"/>
          <w:szCs w:val="20"/>
        </w:rPr>
        <w:t>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D29699D" w14:textId="59D3F719" w:rsidR="00CD12BC" w:rsidRPr="001C68F3" w:rsidRDefault="00427F72" w:rsidP="001C68F3">
      <w:pPr>
        <w:widowControl w:val="0"/>
        <w:tabs>
          <w:tab w:val="left" w:pos="345"/>
        </w:tabs>
        <w:spacing w:line="259" w:lineRule="exact"/>
        <w:ind w:left="218" w:hangingChars="109" w:hanging="218"/>
        <w:jc w:val="both"/>
        <w:rPr>
          <w:rFonts w:ascii="Calibri" w:hAnsi="Calibri" w:cs="Calibri"/>
          <w:sz w:val="20"/>
          <w:szCs w:val="20"/>
        </w:rPr>
      </w:pPr>
      <w:r w:rsidRPr="00053E3E">
        <w:rPr>
          <w:rFonts w:ascii="Calibri" w:hAnsi="Calibri" w:cs="Calibri"/>
          <w:color w:val="000000"/>
          <w:sz w:val="20"/>
          <w:szCs w:val="20"/>
        </w:rPr>
        <w:t>5. W sprawach nie uregulowanych w SWZ w zakresie wniesienia odwołania i skargi mają zastosowanie przepisy art. 513 - 590 P</w:t>
      </w:r>
      <w:r w:rsidR="001C68F3">
        <w:rPr>
          <w:rFonts w:ascii="Calibri" w:hAnsi="Calibri" w:cs="Calibri"/>
          <w:color w:val="000000"/>
          <w:sz w:val="20"/>
          <w:szCs w:val="20"/>
        </w:rPr>
        <w:t>ZP</w:t>
      </w:r>
      <w:r w:rsidRPr="00053E3E">
        <w:rPr>
          <w:rFonts w:ascii="Calibri" w:hAnsi="Calibri" w:cs="Calibri"/>
          <w:color w:val="000000"/>
          <w:sz w:val="20"/>
          <w:szCs w:val="20"/>
        </w:rPr>
        <w:t>.</w:t>
      </w:r>
    </w:p>
    <w:p w14:paraId="18C596A9" w14:textId="77777777"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rPr>
        <w:t>Rozdział XX</w:t>
      </w:r>
    </w:p>
    <w:p w14:paraId="6F319713" w14:textId="77777777" w:rsidR="008A7E6F" w:rsidRDefault="008A7E6F" w:rsidP="008A7E6F">
      <w:pPr>
        <w:shd w:val="clear" w:color="auto" w:fill="A6A6A6"/>
        <w:spacing w:line="276" w:lineRule="auto"/>
        <w:jc w:val="center"/>
        <w:rPr>
          <w:rFonts w:ascii="Calibri" w:hAnsi="Calibri"/>
          <w:b/>
          <w:bCs/>
          <w:color w:val="7030A0"/>
        </w:rPr>
      </w:pPr>
      <w:r>
        <w:rPr>
          <w:rFonts w:ascii="Calibri" w:hAnsi="Calibri"/>
          <w:b/>
          <w:bCs/>
          <w:color w:val="000000" w:themeColor="text1"/>
        </w:rPr>
        <w:t>Zabezpieczenie należytego wykonania Umowy.</w:t>
      </w:r>
    </w:p>
    <w:p w14:paraId="5C7DB142" w14:textId="30944F6C" w:rsidR="008A7E6F" w:rsidRDefault="008A7E6F" w:rsidP="008A7E6F">
      <w:pPr>
        <w:jc w:val="both"/>
        <w:rPr>
          <w:rFonts w:ascii="Arial" w:hAnsi="Arial" w:cs="Arial"/>
          <w:sz w:val="20"/>
          <w:szCs w:val="20"/>
        </w:rPr>
      </w:pPr>
      <w:r>
        <w:rPr>
          <w:rFonts w:ascii="Arial" w:hAnsi="Arial" w:cs="Arial"/>
          <w:sz w:val="20"/>
          <w:szCs w:val="20"/>
        </w:rPr>
        <w:t xml:space="preserve">Zamawiający nie </w:t>
      </w:r>
      <w:r w:rsidR="00427F72">
        <w:rPr>
          <w:rFonts w:ascii="Arial" w:hAnsi="Arial" w:cs="Arial"/>
          <w:sz w:val="20"/>
          <w:szCs w:val="20"/>
        </w:rPr>
        <w:t>wymaga wniesienia zabezpieczenia należytego wykonania umowy.</w:t>
      </w:r>
    </w:p>
    <w:p w14:paraId="5D060678" w14:textId="77777777" w:rsidR="008A7E6F" w:rsidRDefault="008A7E6F" w:rsidP="008A7E6F">
      <w:pPr>
        <w:tabs>
          <w:tab w:val="left" w:pos="540"/>
        </w:tabs>
        <w:ind w:left="340" w:hanging="340"/>
        <w:jc w:val="both"/>
        <w:rPr>
          <w:rFonts w:ascii="Calibri" w:hAnsi="Calibri" w:cs="Calibri"/>
          <w:b/>
          <w:color w:val="FF0000"/>
          <w:sz w:val="20"/>
          <w:szCs w:val="20"/>
        </w:rPr>
      </w:pPr>
    </w:p>
    <w:p w14:paraId="4B330D19" w14:textId="77777777"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XXI</w:t>
      </w:r>
    </w:p>
    <w:p w14:paraId="008A5A51" w14:textId="77777777"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cs="Calibri"/>
          <w:b/>
          <w:color w:val="000000" w:themeColor="text1"/>
        </w:rPr>
        <w:t>KLAUZULA INFORMACYJNA Z ART. 13 RODO</w:t>
      </w:r>
    </w:p>
    <w:p w14:paraId="56B78DEC" w14:textId="77777777" w:rsidR="008A7E6F" w:rsidRDefault="008A7E6F" w:rsidP="008A7E6F">
      <w:pPr>
        <w:spacing w:before="120" w:after="120"/>
        <w:jc w:val="both"/>
        <w:rPr>
          <w:rFonts w:cstheme="minorHAnsi"/>
          <w:i/>
          <w:iCs/>
          <w:sz w:val="18"/>
          <w:szCs w:val="18"/>
        </w:rPr>
      </w:pPr>
      <w:r>
        <w:rPr>
          <w:rFonts w:cstheme="minorHAnsi"/>
          <w:i/>
          <w:iCs/>
          <w:sz w:val="18"/>
          <w:szCs w:val="18"/>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podajemy informacje:</w:t>
      </w:r>
    </w:p>
    <w:p w14:paraId="5ACC6EED" w14:textId="77777777" w:rsidR="008A7E6F" w:rsidRDefault="008A7E6F" w:rsidP="008A7E6F">
      <w:pPr>
        <w:jc w:val="both"/>
        <w:rPr>
          <w:rFonts w:cstheme="minorHAnsi"/>
          <w:sz w:val="18"/>
          <w:szCs w:val="18"/>
        </w:rPr>
      </w:pPr>
      <w:r>
        <w:rPr>
          <w:rFonts w:cstheme="minorHAnsi"/>
          <w:b/>
          <w:bCs/>
          <w:sz w:val="18"/>
          <w:szCs w:val="18"/>
        </w:rPr>
        <w:t>1. Informacje dotyczące Administratora Danych</w:t>
      </w:r>
    </w:p>
    <w:p w14:paraId="6FC85761" w14:textId="44B7C178" w:rsidR="008A7E6F" w:rsidRDefault="008A7E6F" w:rsidP="008A7E6F">
      <w:pPr>
        <w:jc w:val="both"/>
        <w:rPr>
          <w:rFonts w:asciiTheme="minorHAnsi" w:hAnsiTheme="minorHAnsi" w:cstheme="minorHAnsi"/>
          <w:b/>
          <w:bCs/>
          <w:kern w:val="36"/>
          <w:sz w:val="20"/>
          <w:szCs w:val="20"/>
        </w:rPr>
      </w:pPr>
      <w:r>
        <w:rPr>
          <w:rFonts w:asciiTheme="minorHAnsi" w:hAnsiTheme="minorHAnsi" w:cstheme="minorHAnsi"/>
          <w:sz w:val="20"/>
          <w:szCs w:val="20"/>
        </w:rPr>
        <w:t>Administratorem Pani/Pana danych osobowych jest</w:t>
      </w:r>
      <w:bookmarkStart w:id="2" w:name="_Hlk517720740"/>
      <w:r>
        <w:rPr>
          <w:rFonts w:asciiTheme="minorHAnsi" w:hAnsiTheme="minorHAnsi" w:cstheme="minorHAnsi"/>
          <w:sz w:val="20"/>
          <w:szCs w:val="20"/>
        </w:rPr>
        <w:t xml:space="preserve"> </w:t>
      </w:r>
      <w:bookmarkStart w:id="3" w:name="_Hlk534322736"/>
      <w:r>
        <w:rPr>
          <w:rFonts w:asciiTheme="minorHAnsi" w:hAnsiTheme="minorHAnsi" w:cstheme="minorHAnsi"/>
          <w:b/>
          <w:sz w:val="20"/>
          <w:szCs w:val="20"/>
        </w:rPr>
        <w:t>Gminny Zakład Komunalny w Żołędowie</w:t>
      </w:r>
      <w:r>
        <w:rPr>
          <w:rFonts w:asciiTheme="minorHAnsi" w:hAnsiTheme="minorHAnsi" w:cstheme="minorHAnsi"/>
          <w:b/>
          <w:bCs/>
          <w:sz w:val="20"/>
          <w:szCs w:val="20"/>
        </w:rPr>
        <w:t xml:space="preserve">, </w:t>
      </w:r>
      <w:r>
        <w:rPr>
          <w:rFonts w:asciiTheme="minorHAnsi" w:hAnsiTheme="minorHAnsi" w:cstheme="minorHAnsi"/>
          <w:b/>
          <w:bCs/>
          <w:kern w:val="36"/>
          <w:sz w:val="20"/>
          <w:szCs w:val="20"/>
        </w:rPr>
        <w:t xml:space="preserve">ul. </w:t>
      </w:r>
      <w:r>
        <w:rPr>
          <w:rFonts w:asciiTheme="minorHAnsi" w:hAnsiTheme="minorHAnsi" w:cstheme="minorHAnsi"/>
          <w:b/>
          <w:sz w:val="20"/>
          <w:szCs w:val="20"/>
        </w:rPr>
        <w:t>Jastrzębia 62</w:t>
      </w:r>
      <w:r>
        <w:rPr>
          <w:rFonts w:asciiTheme="minorHAnsi" w:hAnsiTheme="minorHAnsi" w:cstheme="minorHAnsi"/>
          <w:b/>
          <w:bCs/>
          <w:kern w:val="36"/>
          <w:sz w:val="20"/>
          <w:szCs w:val="20"/>
        </w:rPr>
        <w:t>, 86-031 Osielsko</w:t>
      </w:r>
      <w:bookmarkEnd w:id="3"/>
      <w:r>
        <w:rPr>
          <w:rFonts w:asciiTheme="minorHAnsi" w:hAnsiTheme="minorHAnsi" w:cstheme="minorHAnsi"/>
          <w:b/>
          <w:sz w:val="20"/>
          <w:szCs w:val="20"/>
        </w:rPr>
        <w:t>;</w:t>
      </w:r>
      <w:bookmarkEnd w:id="2"/>
    </w:p>
    <w:p w14:paraId="73CD29E8" w14:textId="77777777" w:rsidR="008A7E6F" w:rsidRDefault="008A7E6F" w:rsidP="008A7E6F">
      <w:pPr>
        <w:jc w:val="both"/>
        <w:rPr>
          <w:rFonts w:asciiTheme="minorHAnsi" w:hAnsiTheme="minorHAnsi" w:cstheme="minorHAnsi"/>
          <w:b/>
          <w:bCs/>
          <w:kern w:val="36"/>
          <w:sz w:val="20"/>
          <w:szCs w:val="20"/>
        </w:rPr>
      </w:pPr>
      <w:r>
        <w:rPr>
          <w:rFonts w:asciiTheme="minorHAnsi" w:hAnsiTheme="minorHAnsi" w:cstheme="minorHAnsi"/>
          <w:sz w:val="20"/>
          <w:szCs w:val="20"/>
        </w:rPr>
        <w:t xml:space="preserve">W sprawach zamówień publicznych oraz w sprawach związanych z Pani/Pana danymi osobowymi przetwarzanymi przez </w:t>
      </w:r>
      <w:r>
        <w:rPr>
          <w:rFonts w:asciiTheme="minorHAnsi" w:hAnsiTheme="minorHAnsi" w:cstheme="minorHAnsi"/>
          <w:bCs/>
          <w:sz w:val="20"/>
          <w:szCs w:val="20"/>
        </w:rPr>
        <w:t>Gminny Zakład Komunalny w Żołędowie</w:t>
      </w:r>
      <w:r>
        <w:rPr>
          <w:rFonts w:asciiTheme="minorHAnsi" w:hAnsiTheme="minorHAnsi" w:cstheme="minorHAnsi"/>
          <w:sz w:val="20"/>
          <w:szCs w:val="20"/>
        </w:rPr>
        <w:t xml:space="preserve"> z Administratorem można się kontaktować:</w:t>
      </w:r>
    </w:p>
    <w:p w14:paraId="20CDAB49" w14:textId="77777777" w:rsidR="008A7E6F" w:rsidRDefault="008A7E6F" w:rsidP="008A7E6F">
      <w:pPr>
        <w:numPr>
          <w:ilvl w:val="0"/>
          <w:numId w:val="11"/>
        </w:numPr>
        <w:jc w:val="both"/>
        <w:rPr>
          <w:rFonts w:asciiTheme="minorHAnsi" w:hAnsiTheme="minorHAnsi" w:cstheme="minorHAnsi"/>
          <w:sz w:val="20"/>
          <w:szCs w:val="20"/>
        </w:rPr>
      </w:pPr>
      <w:r>
        <w:rPr>
          <w:rFonts w:asciiTheme="minorHAnsi" w:hAnsiTheme="minorHAnsi" w:cstheme="minorHAnsi"/>
          <w:sz w:val="20"/>
          <w:szCs w:val="20"/>
        </w:rPr>
        <w:t>listownie na adres siedziby GZK</w:t>
      </w:r>
    </w:p>
    <w:p w14:paraId="0D30C8B1" w14:textId="77777777" w:rsidR="008A7E6F" w:rsidRDefault="008A7E6F" w:rsidP="008A7E6F">
      <w:pPr>
        <w:numPr>
          <w:ilvl w:val="0"/>
          <w:numId w:val="11"/>
        </w:numPr>
        <w:jc w:val="both"/>
        <w:rPr>
          <w:rFonts w:asciiTheme="minorHAnsi" w:hAnsiTheme="minorHAnsi" w:cstheme="minorHAnsi"/>
          <w:sz w:val="20"/>
          <w:szCs w:val="20"/>
        </w:rPr>
      </w:pPr>
      <w:r>
        <w:rPr>
          <w:rFonts w:asciiTheme="minorHAnsi" w:hAnsiTheme="minorHAnsi" w:cstheme="minorHAnsi"/>
          <w:sz w:val="20"/>
          <w:szCs w:val="20"/>
        </w:rPr>
        <w:t>poprzez e-mail: sekretariat@gzk-zoledowo.pl</w:t>
      </w:r>
    </w:p>
    <w:p w14:paraId="238FF87B" w14:textId="77777777" w:rsidR="008A7E6F" w:rsidRDefault="008A7E6F" w:rsidP="008A7E6F">
      <w:pPr>
        <w:numPr>
          <w:ilvl w:val="0"/>
          <w:numId w:val="11"/>
        </w:numPr>
        <w:jc w:val="both"/>
        <w:rPr>
          <w:rFonts w:asciiTheme="minorHAnsi" w:hAnsiTheme="minorHAnsi" w:cstheme="minorHAnsi"/>
          <w:sz w:val="20"/>
          <w:szCs w:val="20"/>
        </w:rPr>
      </w:pPr>
      <w:r>
        <w:rPr>
          <w:rFonts w:asciiTheme="minorHAnsi" w:hAnsiTheme="minorHAnsi" w:cstheme="minorHAnsi"/>
          <w:sz w:val="20"/>
          <w:szCs w:val="20"/>
        </w:rPr>
        <w:t>telefonicznie: 52 328 26 00</w:t>
      </w:r>
    </w:p>
    <w:p w14:paraId="653C59C7" w14:textId="77777777" w:rsidR="008A7E6F" w:rsidRDefault="008A7E6F" w:rsidP="008A7E6F">
      <w:pPr>
        <w:spacing w:before="120"/>
        <w:jc w:val="both"/>
        <w:rPr>
          <w:rFonts w:asciiTheme="minorHAnsi" w:hAnsiTheme="minorHAnsi" w:cstheme="minorHAnsi"/>
          <w:sz w:val="20"/>
          <w:szCs w:val="20"/>
        </w:rPr>
      </w:pPr>
      <w:r>
        <w:rPr>
          <w:rFonts w:asciiTheme="minorHAnsi" w:hAnsiTheme="minorHAnsi" w:cstheme="minorHAnsi"/>
          <w:b/>
          <w:bCs/>
          <w:sz w:val="20"/>
          <w:szCs w:val="20"/>
        </w:rPr>
        <w:t>2. Inspektor ochrony danych</w:t>
      </w:r>
    </w:p>
    <w:p w14:paraId="574D11FD" w14:textId="77777777" w:rsidR="008A7E6F" w:rsidRDefault="008A7E6F" w:rsidP="008A7E6F">
      <w:pPr>
        <w:jc w:val="both"/>
        <w:rPr>
          <w:rFonts w:asciiTheme="minorHAnsi" w:hAnsiTheme="minorHAnsi" w:cstheme="minorHAnsi"/>
          <w:sz w:val="20"/>
          <w:szCs w:val="20"/>
        </w:rPr>
      </w:pPr>
      <w:r>
        <w:rPr>
          <w:rFonts w:asciiTheme="minorHAnsi" w:hAnsiTheme="minorHAnsi" w:cstheme="minorHAnsi"/>
          <w:sz w:val="20"/>
          <w:szCs w:val="20"/>
        </w:rPr>
        <w:t xml:space="preserve">Kontakt z Inspektorem Ochrony </w:t>
      </w:r>
      <w:proofErr w:type="gramStart"/>
      <w:r>
        <w:rPr>
          <w:rFonts w:asciiTheme="minorHAnsi" w:hAnsiTheme="minorHAnsi" w:cstheme="minorHAnsi"/>
          <w:sz w:val="20"/>
          <w:szCs w:val="20"/>
        </w:rPr>
        <w:t>Danych</w:t>
      </w:r>
      <w:proofErr w:type="gramEnd"/>
      <w:r>
        <w:rPr>
          <w:rFonts w:asciiTheme="minorHAnsi" w:hAnsiTheme="minorHAnsi" w:cstheme="minorHAnsi"/>
          <w:sz w:val="20"/>
          <w:szCs w:val="20"/>
        </w:rPr>
        <w:t xml:space="preserve"> jeśli ma Pani/Pan pytania dotyczące sposobu i zakresu przetwarzania Pani/Pana danych osobowych w zakresie działania Gminnego Zakładu Komunalnego w Żołędowie, a także przysługujących Pani/Panu uprawnień: </w:t>
      </w:r>
    </w:p>
    <w:p w14:paraId="42B809ED" w14:textId="77777777" w:rsidR="008A7E6F" w:rsidRDefault="008A7E6F" w:rsidP="008A7E6F">
      <w:pPr>
        <w:numPr>
          <w:ilvl w:val="0"/>
          <w:numId w:val="12"/>
        </w:numPr>
        <w:ind w:left="714" w:hanging="357"/>
        <w:jc w:val="both"/>
        <w:rPr>
          <w:rFonts w:asciiTheme="minorHAnsi" w:hAnsiTheme="minorHAnsi" w:cstheme="minorHAnsi"/>
          <w:sz w:val="20"/>
          <w:szCs w:val="20"/>
        </w:rPr>
      </w:pPr>
      <w:r>
        <w:rPr>
          <w:rFonts w:asciiTheme="minorHAnsi" w:hAnsiTheme="minorHAnsi" w:cstheme="minorHAnsi"/>
          <w:sz w:val="20"/>
          <w:szCs w:val="20"/>
        </w:rPr>
        <w:t xml:space="preserve">poprzez e-mail: </w:t>
      </w:r>
      <w:hyperlink r:id="rId15" w:history="1">
        <w:r>
          <w:rPr>
            <w:rStyle w:val="Hipercze"/>
            <w:rFonts w:asciiTheme="minorHAnsi" w:eastAsiaTheme="majorEastAsia" w:hAnsiTheme="minorHAnsi" w:cstheme="minorHAnsi"/>
            <w:color w:val="000000"/>
            <w:sz w:val="20"/>
            <w:szCs w:val="20"/>
          </w:rPr>
          <w:t>kielbon@ido.edu.pl</w:t>
        </w:r>
      </w:hyperlink>
    </w:p>
    <w:p w14:paraId="29619BF8" w14:textId="77777777" w:rsidR="008A7E6F" w:rsidRDefault="008A7E6F" w:rsidP="008A7E6F">
      <w:pPr>
        <w:numPr>
          <w:ilvl w:val="0"/>
          <w:numId w:val="12"/>
        </w:numPr>
        <w:spacing w:after="120"/>
        <w:ind w:left="714" w:hanging="357"/>
        <w:jc w:val="both"/>
        <w:rPr>
          <w:rFonts w:asciiTheme="minorHAnsi" w:hAnsiTheme="minorHAnsi" w:cstheme="minorHAnsi"/>
          <w:sz w:val="20"/>
          <w:szCs w:val="20"/>
        </w:rPr>
      </w:pPr>
      <w:r>
        <w:rPr>
          <w:rFonts w:asciiTheme="minorHAnsi" w:hAnsiTheme="minorHAnsi" w:cstheme="minorHAnsi"/>
          <w:sz w:val="20"/>
          <w:szCs w:val="20"/>
        </w:rPr>
        <w:t>telefonicznie: 729 057 572</w:t>
      </w:r>
    </w:p>
    <w:p w14:paraId="20A94EE4" w14:textId="77777777" w:rsidR="008A7E6F" w:rsidRDefault="008A7E6F" w:rsidP="008A7E6F">
      <w:pPr>
        <w:jc w:val="both"/>
        <w:rPr>
          <w:rFonts w:asciiTheme="minorHAnsi" w:hAnsiTheme="minorHAnsi" w:cstheme="minorHAnsi"/>
          <w:sz w:val="20"/>
          <w:szCs w:val="20"/>
        </w:rPr>
      </w:pPr>
      <w:r>
        <w:rPr>
          <w:rFonts w:asciiTheme="minorHAnsi" w:hAnsiTheme="minorHAnsi" w:cstheme="minorHAnsi"/>
          <w:b/>
          <w:bCs/>
          <w:sz w:val="20"/>
          <w:szCs w:val="20"/>
        </w:rPr>
        <w:lastRenderedPageBreak/>
        <w:t>3. Podstawa prawna i cel przetwarzania danych</w:t>
      </w:r>
    </w:p>
    <w:p w14:paraId="1A44337B" w14:textId="77777777" w:rsidR="008A7E6F" w:rsidRDefault="008A7E6F" w:rsidP="008A7E6F">
      <w:pPr>
        <w:jc w:val="both"/>
        <w:rPr>
          <w:rFonts w:asciiTheme="minorHAnsi" w:hAnsiTheme="minorHAnsi" w:cstheme="minorHAnsi"/>
          <w:sz w:val="20"/>
          <w:szCs w:val="20"/>
        </w:rPr>
      </w:pPr>
      <w:r>
        <w:rPr>
          <w:rFonts w:asciiTheme="minorHAnsi" w:hAnsiTheme="minorHAnsi" w:cstheme="minorHAnsi"/>
          <w:sz w:val="20"/>
          <w:szCs w:val="20"/>
        </w:rPr>
        <w:t>Pani/Pana dane przetwarzane będą na podstawie art. 6 ust. 1 lit. c RODO, gdyż jest to niezbędne do wypełnienia obowiązku prawnego ciążącego na Administratorze Danych, wynikającego z przepisów:</w:t>
      </w:r>
    </w:p>
    <w:p w14:paraId="4577C76E" w14:textId="77777777" w:rsidR="008A7E6F" w:rsidRDefault="008A7E6F" w:rsidP="008A7E6F">
      <w:pPr>
        <w:numPr>
          <w:ilvl w:val="0"/>
          <w:numId w:val="13"/>
        </w:numPr>
        <w:jc w:val="both"/>
        <w:rPr>
          <w:rFonts w:asciiTheme="minorHAnsi" w:hAnsiTheme="minorHAnsi" w:cstheme="minorHAnsi"/>
          <w:sz w:val="20"/>
          <w:szCs w:val="20"/>
        </w:rPr>
      </w:pPr>
      <w:r>
        <w:rPr>
          <w:rFonts w:asciiTheme="minorHAnsi" w:hAnsiTheme="minorHAnsi" w:cstheme="minorHAnsi"/>
          <w:sz w:val="20"/>
          <w:szCs w:val="20"/>
        </w:rPr>
        <w:t>Ustawy z dnia 29 stycznia 2004 roku Prawo zamówień publicznych (</w:t>
      </w:r>
      <w:proofErr w:type="spellStart"/>
      <w:r>
        <w:rPr>
          <w:rFonts w:asciiTheme="minorHAnsi" w:hAnsiTheme="minorHAnsi" w:cstheme="minorHAnsi"/>
          <w:sz w:val="20"/>
          <w:szCs w:val="20"/>
        </w:rPr>
        <w:t>t.j</w:t>
      </w:r>
      <w:proofErr w:type="spellEnd"/>
      <w:r>
        <w:rPr>
          <w:rFonts w:asciiTheme="minorHAnsi" w:hAnsiTheme="minorHAnsi" w:cstheme="minorHAnsi"/>
          <w:sz w:val="20"/>
          <w:szCs w:val="20"/>
        </w:rPr>
        <w:t>. Dz. U. z 20</w:t>
      </w:r>
      <w:r w:rsidR="00AD3ABE">
        <w:rPr>
          <w:rFonts w:asciiTheme="minorHAnsi" w:hAnsiTheme="minorHAnsi" w:cstheme="minorHAnsi"/>
          <w:sz w:val="20"/>
          <w:szCs w:val="20"/>
        </w:rPr>
        <w:t>2</w:t>
      </w:r>
      <w:r w:rsidR="00A260F8">
        <w:rPr>
          <w:rFonts w:asciiTheme="minorHAnsi" w:hAnsiTheme="minorHAnsi" w:cstheme="minorHAnsi"/>
          <w:sz w:val="20"/>
          <w:szCs w:val="20"/>
        </w:rPr>
        <w:t>4</w:t>
      </w:r>
      <w:r>
        <w:rPr>
          <w:rFonts w:asciiTheme="minorHAnsi" w:hAnsiTheme="minorHAnsi" w:cstheme="minorHAnsi"/>
          <w:sz w:val="20"/>
          <w:szCs w:val="20"/>
        </w:rPr>
        <w:t xml:space="preserve"> r. poz. </w:t>
      </w:r>
      <w:r w:rsidR="007C02B4">
        <w:rPr>
          <w:rFonts w:asciiTheme="minorHAnsi" w:hAnsiTheme="minorHAnsi" w:cstheme="minorHAnsi"/>
          <w:sz w:val="20"/>
          <w:szCs w:val="20"/>
        </w:rPr>
        <w:t>1</w:t>
      </w:r>
      <w:r w:rsidR="00A260F8">
        <w:rPr>
          <w:rFonts w:asciiTheme="minorHAnsi" w:hAnsiTheme="minorHAnsi" w:cstheme="minorHAnsi"/>
          <w:sz w:val="20"/>
          <w:szCs w:val="20"/>
        </w:rPr>
        <w:t>320</w:t>
      </w:r>
      <w:r w:rsidR="009A3E57">
        <w:rPr>
          <w:rFonts w:asciiTheme="minorHAnsi" w:hAnsiTheme="minorHAnsi" w:cstheme="minorHAnsi"/>
          <w:sz w:val="20"/>
          <w:szCs w:val="20"/>
        </w:rPr>
        <w:t xml:space="preserve"> </w:t>
      </w:r>
      <w:r>
        <w:rPr>
          <w:rFonts w:asciiTheme="minorHAnsi" w:hAnsiTheme="minorHAnsi" w:cstheme="minorHAnsi"/>
          <w:sz w:val="20"/>
          <w:szCs w:val="20"/>
        </w:rPr>
        <w:t xml:space="preserve">nazywaną dalej „ustawa </w:t>
      </w:r>
      <w:proofErr w:type="spellStart"/>
      <w:r>
        <w:rPr>
          <w:rFonts w:asciiTheme="minorHAnsi" w:hAnsiTheme="minorHAnsi" w:cstheme="minorHAnsi"/>
          <w:sz w:val="20"/>
          <w:szCs w:val="20"/>
        </w:rPr>
        <w:t>Pzp</w:t>
      </w:r>
      <w:proofErr w:type="spellEnd"/>
      <w:r>
        <w:rPr>
          <w:rFonts w:asciiTheme="minorHAnsi" w:hAnsiTheme="minorHAnsi" w:cstheme="minorHAnsi"/>
          <w:sz w:val="20"/>
          <w:szCs w:val="20"/>
        </w:rPr>
        <w:t>”,</w:t>
      </w:r>
    </w:p>
    <w:p w14:paraId="1F2AA752" w14:textId="77777777" w:rsidR="008A7E6F" w:rsidRDefault="008A7E6F" w:rsidP="008A7E6F">
      <w:pPr>
        <w:numPr>
          <w:ilvl w:val="0"/>
          <w:numId w:val="13"/>
        </w:numPr>
        <w:jc w:val="both"/>
        <w:rPr>
          <w:rFonts w:asciiTheme="minorHAnsi" w:hAnsiTheme="minorHAnsi" w:cstheme="minorHAnsi"/>
          <w:sz w:val="20"/>
          <w:szCs w:val="20"/>
        </w:rPr>
      </w:pPr>
      <w:r>
        <w:rPr>
          <w:rFonts w:asciiTheme="minorHAnsi" w:hAnsiTheme="minorHAnsi" w:cstheme="minorHAnsi"/>
          <w:sz w:val="20"/>
          <w:szCs w:val="20"/>
        </w:rPr>
        <w:t>Rozporządzenia Ministra Rozwoju z dnia 26 lipca 2016 r. w sprawie rodzajów dokumentów, jakie może żądać zamawiający od wykonawcy w postępowaniu o udzielenie zamówienia (Dz.U. z 2016 r. poz. 1126), tekst jednolity (</w:t>
      </w:r>
      <w:hyperlink r:id="rId16" w:history="1">
        <w:r>
          <w:rPr>
            <w:rStyle w:val="Hipercze"/>
            <w:rFonts w:asciiTheme="minorHAnsi" w:eastAsiaTheme="majorEastAsia" w:hAnsiTheme="minorHAnsi" w:cstheme="minorHAnsi"/>
            <w:sz w:val="20"/>
            <w:szCs w:val="20"/>
          </w:rPr>
          <w:t>Dz.U. 2000 nr 62 poz. 718</w:t>
        </w:r>
      </w:hyperlink>
      <w:r>
        <w:rPr>
          <w:rFonts w:asciiTheme="minorHAnsi" w:hAnsiTheme="minorHAnsi" w:cstheme="minorHAnsi"/>
          <w:sz w:val="20"/>
          <w:szCs w:val="20"/>
        </w:rPr>
        <w:t>),</w:t>
      </w:r>
    </w:p>
    <w:p w14:paraId="4261BEE5" w14:textId="77777777" w:rsidR="008A7E6F" w:rsidRDefault="008A7E6F" w:rsidP="008A7E6F">
      <w:pPr>
        <w:numPr>
          <w:ilvl w:val="0"/>
          <w:numId w:val="13"/>
        </w:numPr>
        <w:jc w:val="both"/>
        <w:rPr>
          <w:rFonts w:asciiTheme="minorHAnsi" w:hAnsiTheme="minorHAnsi" w:cstheme="minorHAnsi"/>
          <w:sz w:val="20"/>
          <w:szCs w:val="20"/>
        </w:rPr>
      </w:pPr>
      <w:r>
        <w:rPr>
          <w:rFonts w:asciiTheme="minorHAnsi" w:hAnsiTheme="minorHAnsi" w:cstheme="minorHAnsi"/>
          <w:sz w:val="20"/>
          <w:szCs w:val="20"/>
        </w:rPr>
        <w:t>Ustawy o narodowym zasobie archiwalnym i archiwach (tj. Dz. U. z 2020 r. poz. 164);</w:t>
      </w:r>
    </w:p>
    <w:p w14:paraId="3AE52352" w14:textId="0DD24E93" w:rsidR="008A7E6F" w:rsidRDefault="008A7E6F" w:rsidP="008A7E6F">
      <w:pPr>
        <w:jc w:val="both"/>
        <w:rPr>
          <w:rFonts w:asciiTheme="minorHAnsi" w:hAnsiTheme="minorHAnsi" w:cstheme="minorHAnsi"/>
          <w:color w:val="FF0000"/>
          <w:sz w:val="20"/>
          <w:szCs w:val="20"/>
        </w:rPr>
      </w:pPr>
      <w:r>
        <w:rPr>
          <w:rFonts w:asciiTheme="minorHAnsi" w:hAnsiTheme="minorHAnsi" w:cstheme="minorHAnsi"/>
          <w:sz w:val="20"/>
          <w:szCs w:val="20"/>
        </w:rPr>
        <w:t xml:space="preserve">Pani/Pana dane osobowe przetwarzane będą w celu związanym z postępowaniem o udzielenie zamówienia publicznego </w:t>
      </w:r>
      <w:r w:rsidR="008F3528">
        <w:rPr>
          <w:rFonts w:ascii="Calibri" w:hAnsi="Calibri" w:cs="Tahoma"/>
          <w:color w:val="000000" w:themeColor="text1"/>
          <w:sz w:val="22"/>
          <w:szCs w:val="22"/>
          <w:u w:val="single"/>
        </w:rPr>
        <w:t>PiA.24.D.1.</w:t>
      </w:r>
      <w:r w:rsidR="00427F72">
        <w:rPr>
          <w:rFonts w:ascii="Calibri" w:hAnsi="Calibri" w:cs="Tahoma"/>
          <w:color w:val="000000" w:themeColor="text1"/>
          <w:sz w:val="22"/>
          <w:szCs w:val="22"/>
          <w:u w:val="single"/>
        </w:rPr>
        <w:t>11</w:t>
      </w:r>
      <w:r w:rsidR="008F3528">
        <w:rPr>
          <w:rFonts w:ascii="Calibri" w:hAnsi="Calibri" w:cs="Tahoma"/>
          <w:color w:val="000000" w:themeColor="text1"/>
          <w:sz w:val="22"/>
          <w:szCs w:val="22"/>
          <w:u w:val="single"/>
        </w:rPr>
        <w:t>.2025</w:t>
      </w:r>
    </w:p>
    <w:p w14:paraId="0388C940" w14:textId="77777777" w:rsidR="008A7E6F" w:rsidRDefault="008A7E6F" w:rsidP="008A7E6F">
      <w:pPr>
        <w:spacing w:before="120"/>
        <w:jc w:val="both"/>
        <w:rPr>
          <w:rFonts w:asciiTheme="minorHAnsi" w:hAnsiTheme="minorHAnsi" w:cstheme="minorHAnsi"/>
          <w:sz w:val="20"/>
          <w:szCs w:val="20"/>
        </w:rPr>
      </w:pPr>
      <w:r>
        <w:rPr>
          <w:rFonts w:asciiTheme="minorHAnsi" w:hAnsiTheme="minorHAnsi" w:cstheme="minorHAnsi"/>
          <w:b/>
          <w:bCs/>
          <w:sz w:val="20"/>
          <w:szCs w:val="20"/>
        </w:rPr>
        <w:t>4. Okres przechowywania danych.</w:t>
      </w:r>
    </w:p>
    <w:p w14:paraId="319D422A" w14:textId="77777777" w:rsidR="008A7E6F" w:rsidRDefault="008A7E6F" w:rsidP="008A7E6F">
      <w:pPr>
        <w:jc w:val="both"/>
        <w:rPr>
          <w:rFonts w:asciiTheme="minorHAnsi" w:hAnsiTheme="minorHAnsi" w:cstheme="minorHAnsi"/>
          <w:sz w:val="20"/>
          <w:szCs w:val="20"/>
        </w:rPr>
      </w:pPr>
      <w:r>
        <w:rPr>
          <w:rFonts w:asciiTheme="minorHAnsi" w:hAnsiTheme="minorHAnsi" w:cstheme="minorHAnsi"/>
          <w:sz w:val="20"/>
          <w:szCs w:val="20"/>
        </w:rPr>
        <w:t xml:space="preserve">Pani/Pana dane osobowe pozyskane w związku z postępowaniem o udzielenie zamówienia publicznego przetwarzane będą przez okres tego postępowania a także realizacji umowy zawartej w wyniku tego postępowania, natomiast przechowywane zgodnie z art. 97 ust. 1 ustawy </w:t>
      </w:r>
      <w:proofErr w:type="spellStart"/>
      <w:r>
        <w:rPr>
          <w:rFonts w:asciiTheme="minorHAnsi" w:hAnsiTheme="minorHAnsi" w:cstheme="minorHAnsi"/>
          <w:sz w:val="20"/>
          <w:szCs w:val="20"/>
        </w:rPr>
        <w:t>Pzp</w:t>
      </w:r>
      <w:proofErr w:type="spellEnd"/>
      <w:r>
        <w:rPr>
          <w:rFonts w:asciiTheme="minorHAnsi" w:hAnsiTheme="minorHAnsi" w:cstheme="minorHAnsi"/>
          <w:sz w:val="20"/>
          <w:szCs w:val="20"/>
        </w:rPr>
        <w:t>, przez okres 4 lat od dnia zakończenia postępowania o udzielenie zamówienia, w sposób gwarantujący jego nienaruszalność. Jeżeli czas trwania umowy przekracza 4 lata, zamawiający przechowuje umowę przez cały czas trwania umowy.</w:t>
      </w:r>
    </w:p>
    <w:p w14:paraId="79001BA6" w14:textId="77777777" w:rsidR="008A7E6F" w:rsidRDefault="008A7E6F" w:rsidP="008A7E6F">
      <w:pPr>
        <w:spacing w:before="120"/>
        <w:jc w:val="both"/>
        <w:rPr>
          <w:rFonts w:asciiTheme="minorHAnsi" w:hAnsiTheme="minorHAnsi" w:cstheme="minorHAnsi"/>
          <w:sz w:val="20"/>
          <w:szCs w:val="20"/>
        </w:rPr>
      </w:pPr>
      <w:r>
        <w:rPr>
          <w:rFonts w:asciiTheme="minorHAnsi" w:hAnsiTheme="minorHAnsi" w:cstheme="minorHAnsi"/>
          <w:b/>
          <w:bCs/>
          <w:sz w:val="20"/>
          <w:szCs w:val="20"/>
        </w:rPr>
        <w:t>5. Udostępnianie danych innym odbiorcom.</w:t>
      </w:r>
    </w:p>
    <w:p w14:paraId="143199B5" w14:textId="77777777" w:rsidR="008A7E6F" w:rsidRDefault="008A7E6F" w:rsidP="008A7E6F">
      <w:pPr>
        <w:jc w:val="both"/>
        <w:rPr>
          <w:rFonts w:asciiTheme="minorHAnsi" w:hAnsiTheme="minorHAnsi" w:cstheme="minorHAnsi"/>
          <w:sz w:val="20"/>
          <w:szCs w:val="20"/>
        </w:rPr>
      </w:pPr>
      <w:r>
        <w:rPr>
          <w:rFonts w:asciiTheme="minorHAnsi" w:hAnsiTheme="minorHAnsi" w:cstheme="minorHAnsi"/>
          <w:sz w:val="20"/>
          <w:szCs w:val="20"/>
        </w:rPr>
        <w:t xml:space="preserve">Odbiorcami Pani/Pana danych osobowych będą uprawnione instytucje określone przez przepisy prawa, a także osoby lub podmioty, którym udostępniona zostanie dokumentacja postępowania w oparciu o art. 8 oraz art. 96 ust. 3 ustawy </w:t>
      </w:r>
      <w:proofErr w:type="spellStart"/>
      <w:r>
        <w:rPr>
          <w:rFonts w:asciiTheme="minorHAnsi" w:hAnsiTheme="minorHAnsi" w:cstheme="minorHAnsi"/>
          <w:sz w:val="20"/>
          <w:szCs w:val="20"/>
        </w:rPr>
        <w:t>Pzp</w:t>
      </w:r>
      <w:proofErr w:type="spellEnd"/>
      <w:r>
        <w:rPr>
          <w:rFonts w:asciiTheme="minorHAnsi" w:hAnsiTheme="minorHAnsi" w:cstheme="minorHAnsi"/>
          <w:sz w:val="20"/>
          <w:szCs w:val="20"/>
        </w:rPr>
        <w:t>.  </w:t>
      </w:r>
    </w:p>
    <w:p w14:paraId="4DE26588" w14:textId="77777777" w:rsidR="008A7E6F" w:rsidRDefault="008A7E6F" w:rsidP="008A7E6F">
      <w:pPr>
        <w:jc w:val="both"/>
        <w:rPr>
          <w:rFonts w:asciiTheme="minorHAnsi" w:hAnsiTheme="minorHAnsi" w:cstheme="minorHAnsi"/>
          <w:sz w:val="20"/>
          <w:szCs w:val="20"/>
        </w:rPr>
      </w:pPr>
      <w:r>
        <w:rPr>
          <w:rFonts w:asciiTheme="minorHAnsi" w:hAnsiTheme="minorHAnsi" w:cstheme="minorHAnsi"/>
          <w:sz w:val="20"/>
          <w:szCs w:val="20"/>
        </w:rPr>
        <w:t>Ponadto odbiorcą danych zawartych w dokumentach związanych z postępowaniem o zamówienie publiczne mogą być podmioty, z którymi Administrator zawarł umowy oraz umowy powierzenia przetwarzania danych osobowych, w szczególności na usługi serwisowe oprogramowania oraz systemów informatycznych w zakresie przetwarzania i archiwizacji danych. Zakres przekazania danych tym odbiorcom ograniczony jest jednak wyłącznie do możliwości zapoznania się z tymi danymi w związku ze świadczeniem usług wsparcia technicznego i usuwaniem awarii.</w:t>
      </w:r>
    </w:p>
    <w:p w14:paraId="015DF5C4" w14:textId="77777777" w:rsidR="008A7E6F" w:rsidRDefault="008A7E6F" w:rsidP="008A7E6F">
      <w:pPr>
        <w:spacing w:before="120"/>
        <w:jc w:val="both"/>
        <w:rPr>
          <w:rFonts w:asciiTheme="minorHAnsi" w:hAnsiTheme="minorHAnsi" w:cstheme="minorHAnsi"/>
          <w:sz w:val="20"/>
          <w:szCs w:val="20"/>
        </w:rPr>
      </w:pPr>
      <w:r>
        <w:rPr>
          <w:rFonts w:asciiTheme="minorHAnsi" w:hAnsiTheme="minorHAnsi" w:cstheme="minorHAnsi"/>
          <w:b/>
          <w:bCs/>
          <w:sz w:val="20"/>
          <w:szCs w:val="20"/>
        </w:rPr>
        <w:t>6. Przysługujące uprawnienia związane z przetwarzaniem danych osobowych.</w:t>
      </w:r>
    </w:p>
    <w:p w14:paraId="0CAA0E23" w14:textId="77777777" w:rsidR="008A7E6F" w:rsidRDefault="008A7E6F" w:rsidP="008A7E6F">
      <w:pPr>
        <w:jc w:val="both"/>
        <w:rPr>
          <w:rFonts w:asciiTheme="minorHAnsi" w:hAnsiTheme="minorHAnsi" w:cstheme="minorHAnsi"/>
          <w:sz w:val="20"/>
          <w:szCs w:val="20"/>
        </w:rPr>
      </w:pPr>
      <w:r>
        <w:rPr>
          <w:rFonts w:asciiTheme="minorHAnsi" w:hAnsiTheme="minorHAnsi" w:cstheme="minorHAnsi"/>
          <w:sz w:val="20"/>
          <w:szCs w:val="20"/>
        </w:rPr>
        <w:t>W odniesieniu do danych pozyskanych w związku z prowadzonym postępowaniem o udzielenie zamówienia publicznego przysługują Pani/Pana następujące uprawnienia:</w:t>
      </w:r>
    </w:p>
    <w:p w14:paraId="72ED1574" w14:textId="77777777" w:rsidR="008A7E6F" w:rsidRDefault="008A7E6F" w:rsidP="008A7E6F">
      <w:pPr>
        <w:numPr>
          <w:ilvl w:val="0"/>
          <w:numId w:val="14"/>
        </w:numPr>
        <w:ind w:left="714" w:hanging="357"/>
        <w:jc w:val="both"/>
        <w:rPr>
          <w:rFonts w:asciiTheme="minorHAnsi" w:hAnsiTheme="minorHAnsi" w:cstheme="minorHAnsi"/>
          <w:sz w:val="20"/>
          <w:szCs w:val="20"/>
        </w:rPr>
      </w:pPr>
      <w:r>
        <w:rPr>
          <w:rFonts w:asciiTheme="minorHAnsi" w:hAnsiTheme="minorHAnsi" w:cstheme="minorHAnsi"/>
          <w:sz w:val="20"/>
          <w:szCs w:val="20"/>
        </w:rPr>
        <w:t>prawo dostępu do swoich danych oraz otrzymania ich kopii,</w:t>
      </w:r>
    </w:p>
    <w:p w14:paraId="0C5CE616" w14:textId="77777777" w:rsidR="008A7E6F" w:rsidRDefault="008A7E6F" w:rsidP="008A7E6F">
      <w:pPr>
        <w:numPr>
          <w:ilvl w:val="0"/>
          <w:numId w:val="14"/>
        </w:numPr>
        <w:jc w:val="both"/>
        <w:rPr>
          <w:rFonts w:asciiTheme="minorHAnsi" w:hAnsiTheme="minorHAnsi" w:cstheme="minorHAnsi"/>
          <w:sz w:val="20"/>
          <w:szCs w:val="20"/>
        </w:rPr>
      </w:pPr>
      <w:r>
        <w:rPr>
          <w:rFonts w:asciiTheme="minorHAnsi" w:hAnsiTheme="minorHAnsi" w:cstheme="minorHAnsi"/>
          <w:sz w:val="20"/>
          <w:szCs w:val="20"/>
        </w:rPr>
        <w:t>prawo do sprostowania (poprawiania) swoich danych</w:t>
      </w:r>
      <w:bookmarkStart w:id="4" w:name="_ftnref1"/>
      <w:r>
        <w:rPr>
          <w:rFonts w:asciiTheme="minorHAnsi" w:hAnsiTheme="minorHAnsi" w:cstheme="minorHAnsi"/>
          <w:sz w:val="20"/>
          <w:szCs w:val="20"/>
        </w:rPr>
        <w:t xml:space="preserve"> </w:t>
      </w:r>
      <w:hyperlink r:id="rId17" w:anchor="_ftn1" w:history="1">
        <w:r>
          <w:rPr>
            <w:rStyle w:val="Hipercze"/>
            <w:rFonts w:asciiTheme="minorHAnsi" w:eastAsiaTheme="majorEastAsia" w:hAnsiTheme="minorHAnsi" w:cstheme="minorHAnsi"/>
            <w:color w:val="auto"/>
            <w:sz w:val="20"/>
            <w:szCs w:val="20"/>
          </w:rPr>
          <w:t>[1]</w:t>
        </w:r>
      </w:hyperlink>
      <w:bookmarkEnd w:id="4"/>
      <w:r>
        <w:rPr>
          <w:rFonts w:asciiTheme="minorHAnsi" w:hAnsiTheme="minorHAnsi" w:cstheme="minorHAnsi"/>
          <w:sz w:val="20"/>
          <w:szCs w:val="20"/>
        </w:rPr>
        <w:t>,</w:t>
      </w:r>
    </w:p>
    <w:p w14:paraId="62F39B41" w14:textId="77777777" w:rsidR="008A7E6F" w:rsidRDefault="008A7E6F" w:rsidP="008A7E6F">
      <w:pPr>
        <w:numPr>
          <w:ilvl w:val="0"/>
          <w:numId w:val="14"/>
        </w:numPr>
        <w:jc w:val="both"/>
        <w:rPr>
          <w:rFonts w:asciiTheme="minorHAnsi" w:hAnsiTheme="minorHAnsi" w:cstheme="minorHAnsi"/>
          <w:sz w:val="20"/>
          <w:szCs w:val="20"/>
        </w:rPr>
      </w:pPr>
      <w:r>
        <w:rPr>
          <w:rFonts w:asciiTheme="minorHAnsi" w:hAnsiTheme="minorHAnsi" w:cstheme="minorHAnsi"/>
          <w:sz w:val="20"/>
          <w:szCs w:val="20"/>
        </w:rPr>
        <w:t>prawo do ograniczenia przetwarzania danych, przy czym przepisy odrębne mogą wyłączyć możliwość skorzystania z tego prawa</w:t>
      </w:r>
      <w:bookmarkStart w:id="5" w:name="_ftnref2"/>
      <w:r>
        <w:rPr>
          <w:rFonts w:asciiTheme="minorHAnsi" w:hAnsiTheme="minorHAnsi" w:cstheme="minorHAnsi"/>
          <w:sz w:val="20"/>
          <w:szCs w:val="20"/>
        </w:rPr>
        <w:t xml:space="preserve"> </w:t>
      </w:r>
      <w:hyperlink r:id="rId18" w:anchor="_ftn2" w:history="1">
        <w:r>
          <w:rPr>
            <w:rStyle w:val="Hipercze"/>
            <w:rFonts w:asciiTheme="minorHAnsi" w:eastAsiaTheme="majorEastAsia" w:hAnsiTheme="minorHAnsi" w:cstheme="minorHAnsi"/>
            <w:color w:val="auto"/>
            <w:sz w:val="20"/>
            <w:szCs w:val="20"/>
          </w:rPr>
          <w:t>[2]</w:t>
        </w:r>
      </w:hyperlink>
      <w:bookmarkEnd w:id="5"/>
      <w:r>
        <w:rPr>
          <w:rFonts w:asciiTheme="minorHAnsi" w:hAnsiTheme="minorHAnsi" w:cstheme="minorHAnsi"/>
          <w:sz w:val="20"/>
          <w:szCs w:val="20"/>
        </w:rPr>
        <w:t>,</w:t>
      </w:r>
    </w:p>
    <w:p w14:paraId="3697EE78" w14:textId="77777777" w:rsidR="008A7E6F" w:rsidRDefault="008A7E6F" w:rsidP="008A7E6F">
      <w:pPr>
        <w:numPr>
          <w:ilvl w:val="0"/>
          <w:numId w:val="14"/>
        </w:numPr>
        <w:jc w:val="both"/>
        <w:rPr>
          <w:rFonts w:asciiTheme="minorHAnsi" w:hAnsiTheme="minorHAnsi" w:cstheme="minorHAnsi"/>
          <w:sz w:val="20"/>
          <w:szCs w:val="20"/>
        </w:rPr>
      </w:pPr>
      <w:r>
        <w:rPr>
          <w:rFonts w:asciiTheme="minorHAnsi" w:hAnsiTheme="minorHAnsi" w:cstheme="minorHAnsi"/>
          <w:sz w:val="20"/>
          <w:szCs w:val="20"/>
        </w:rPr>
        <w:t>prawo do wniesienia skargi do Prezesa Urzędu Ochrony Danych Osobowych, ul. Stawki 2, 00-193 Warszawa, gdy uzna Pani/Pan, że przetwarzanie danych osobowych Pani/Pana dotyczących narusza przepisy RODO.</w:t>
      </w:r>
    </w:p>
    <w:p w14:paraId="7DA453F9" w14:textId="77777777" w:rsidR="008A7E6F" w:rsidRDefault="008A7E6F" w:rsidP="008A7E6F">
      <w:pPr>
        <w:jc w:val="both"/>
        <w:rPr>
          <w:rFonts w:asciiTheme="minorHAnsi" w:hAnsiTheme="minorHAnsi" w:cstheme="minorHAnsi"/>
          <w:sz w:val="20"/>
          <w:szCs w:val="20"/>
        </w:rPr>
      </w:pPr>
      <w:r>
        <w:rPr>
          <w:rFonts w:asciiTheme="minorHAnsi" w:hAnsiTheme="minorHAnsi" w:cstheme="minorHAnsi"/>
          <w:sz w:val="20"/>
          <w:szCs w:val="20"/>
        </w:rPr>
        <w:t>Aby skorzystać z powyższych praw, należy się skontaktować z Administratorem Danych lub z Inspektorem Ochrony Danych w GZK (dane kontaktowe w punktach 1 i 2).</w:t>
      </w:r>
    </w:p>
    <w:p w14:paraId="24366441" w14:textId="77777777" w:rsidR="008A7E6F" w:rsidRDefault="008A7E6F" w:rsidP="008A7E6F">
      <w:pPr>
        <w:jc w:val="both"/>
        <w:rPr>
          <w:rFonts w:asciiTheme="minorHAnsi" w:hAnsiTheme="minorHAnsi" w:cstheme="minorHAnsi"/>
          <w:sz w:val="20"/>
          <w:szCs w:val="20"/>
        </w:rPr>
      </w:pPr>
      <w:r>
        <w:rPr>
          <w:rFonts w:asciiTheme="minorHAnsi" w:hAnsiTheme="minorHAnsi" w:cstheme="minorHAnsi"/>
          <w:sz w:val="20"/>
          <w:szCs w:val="20"/>
        </w:rPr>
        <w:t>Nie przysługuje Pani/Panu:</w:t>
      </w:r>
    </w:p>
    <w:p w14:paraId="55B0E190" w14:textId="77777777" w:rsidR="008A7E6F" w:rsidRDefault="008A7E6F" w:rsidP="008A7E6F">
      <w:pPr>
        <w:numPr>
          <w:ilvl w:val="0"/>
          <w:numId w:val="15"/>
        </w:numPr>
        <w:jc w:val="both"/>
        <w:rPr>
          <w:rFonts w:asciiTheme="minorHAnsi" w:hAnsiTheme="minorHAnsi" w:cstheme="minorHAnsi"/>
          <w:sz w:val="20"/>
          <w:szCs w:val="20"/>
        </w:rPr>
      </w:pPr>
      <w:r>
        <w:rPr>
          <w:rFonts w:asciiTheme="minorHAnsi" w:hAnsiTheme="minorHAnsi" w:cstheme="minorHAnsi"/>
          <w:sz w:val="20"/>
          <w:szCs w:val="20"/>
        </w:rPr>
        <w:t>prawo do usunięcia danych osobowych,</w:t>
      </w:r>
    </w:p>
    <w:p w14:paraId="7DCA23E1" w14:textId="77777777" w:rsidR="008A7E6F" w:rsidRDefault="008A7E6F" w:rsidP="008A7E6F">
      <w:pPr>
        <w:numPr>
          <w:ilvl w:val="0"/>
          <w:numId w:val="15"/>
        </w:numPr>
        <w:jc w:val="both"/>
        <w:rPr>
          <w:rFonts w:asciiTheme="minorHAnsi" w:hAnsiTheme="minorHAnsi" w:cstheme="minorHAnsi"/>
          <w:sz w:val="20"/>
          <w:szCs w:val="20"/>
        </w:rPr>
      </w:pPr>
      <w:r>
        <w:rPr>
          <w:rFonts w:asciiTheme="minorHAnsi" w:hAnsiTheme="minorHAnsi" w:cstheme="minorHAnsi"/>
          <w:sz w:val="20"/>
          <w:szCs w:val="20"/>
        </w:rPr>
        <w:t>prawo do przenoszenia danych osobowych,</w:t>
      </w:r>
    </w:p>
    <w:p w14:paraId="4ECF7562" w14:textId="77777777" w:rsidR="008A7E6F" w:rsidRDefault="008A7E6F" w:rsidP="008A7E6F">
      <w:pPr>
        <w:numPr>
          <w:ilvl w:val="0"/>
          <w:numId w:val="15"/>
        </w:numPr>
        <w:jc w:val="both"/>
        <w:rPr>
          <w:rFonts w:asciiTheme="minorHAnsi" w:hAnsiTheme="minorHAnsi" w:cstheme="minorHAnsi"/>
          <w:sz w:val="20"/>
          <w:szCs w:val="20"/>
        </w:rPr>
      </w:pPr>
      <w:r>
        <w:rPr>
          <w:rFonts w:asciiTheme="minorHAnsi" w:hAnsiTheme="minorHAnsi" w:cstheme="minorHAnsi"/>
          <w:sz w:val="20"/>
          <w:szCs w:val="20"/>
        </w:rPr>
        <w:t>prawo sprzeciwu wobec przetwarzania danych osobowych.</w:t>
      </w:r>
    </w:p>
    <w:p w14:paraId="07D71A2E" w14:textId="77777777" w:rsidR="008A7E6F" w:rsidRDefault="008A7E6F" w:rsidP="008A7E6F">
      <w:pPr>
        <w:spacing w:before="120"/>
        <w:jc w:val="both"/>
        <w:rPr>
          <w:rFonts w:asciiTheme="minorHAnsi" w:hAnsiTheme="minorHAnsi" w:cstheme="minorHAnsi"/>
          <w:sz w:val="20"/>
          <w:szCs w:val="20"/>
        </w:rPr>
      </w:pPr>
      <w:r>
        <w:rPr>
          <w:rFonts w:asciiTheme="minorHAnsi" w:hAnsiTheme="minorHAnsi" w:cstheme="minorHAnsi"/>
          <w:b/>
          <w:bCs/>
          <w:sz w:val="20"/>
          <w:szCs w:val="20"/>
        </w:rPr>
        <w:t>7. Obowiązek podania danych.</w:t>
      </w:r>
    </w:p>
    <w:p w14:paraId="62140790" w14:textId="77777777" w:rsidR="008A7E6F" w:rsidRDefault="008A7E6F" w:rsidP="008A7E6F">
      <w:pPr>
        <w:jc w:val="both"/>
        <w:rPr>
          <w:rFonts w:asciiTheme="minorHAnsi" w:hAnsiTheme="minorHAnsi" w:cstheme="minorHAnsi"/>
          <w:sz w:val="20"/>
          <w:szCs w:val="20"/>
        </w:rPr>
      </w:pPr>
      <w:r>
        <w:rPr>
          <w:rFonts w:asciiTheme="minorHAnsi" w:hAnsiTheme="minorHAnsi" w:cstheme="minorHAnsi"/>
          <w:sz w:val="20"/>
          <w:szCs w:val="20"/>
        </w:rPr>
        <w:t xml:space="preserve">Obowiązek podania przez Panią/Pana danych osobowych bezpośrednio Pani/Pana dotyczących jest wymogiem ustawowym określonym w przepisach ustawy </w:t>
      </w:r>
      <w:proofErr w:type="spellStart"/>
      <w:r>
        <w:rPr>
          <w:rFonts w:asciiTheme="minorHAnsi" w:hAnsiTheme="minorHAnsi" w:cstheme="minorHAnsi"/>
          <w:sz w:val="20"/>
          <w:szCs w:val="20"/>
        </w:rPr>
        <w:t>Pzp</w:t>
      </w:r>
      <w:proofErr w:type="spellEnd"/>
      <w:r>
        <w:rPr>
          <w:rFonts w:asciiTheme="minorHAnsi" w:hAnsiTheme="minorHAnsi" w:cstheme="minorHAnsi"/>
          <w:sz w:val="20"/>
          <w:szCs w:val="20"/>
        </w:rPr>
        <w:t xml:space="preserve">, związanym z udziałem w postępowaniu o udzielenie zamówienia publicznego (konsekwencje niepodania określonych danych wynikają z ustawy </w:t>
      </w:r>
      <w:proofErr w:type="spellStart"/>
      <w:r>
        <w:rPr>
          <w:rFonts w:asciiTheme="minorHAnsi" w:hAnsiTheme="minorHAnsi" w:cstheme="minorHAnsi"/>
          <w:sz w:val="20"/>
          <w:szCs w:val="20"/>
        </w:rPr>
        <w:t>Pzp</w:t>
      </w:r>
      <w:proofErr w:type="spellEnd"/>
      <w:r>
        <w:rPr>
          <w:rFonts w:asciiTheme="minorHAnsi" w:hAnsiTheme="minorHAnsi" w:cstheme="minorHAnsi"/>
          <w:sz w:val="20"/>
          <w:szCs w:val="20"/>
        </w:rPr>
        <w:t>).</w:t>
      </w:r>
    </w:p>
    <w:p w14:paraId="357309A3" w14:textId="77777777" w:rsidR="008A7E6F" w:rsidRDefault="008A7E6F" w:rsidP="008A7E6F">
      <w:pPr>
        <w:jc w:val="both"/>
        <w:rPr>
          <w:rFonts w:asciiTheme="minorHAnsi" w:hAnsiTheme="minorHAnsi" w:cstheme="minorHAnsi"/>
          <w:sz w:val="20"/>
          <w:szCs w:val="20"/>
        </w:rPr>
      </w:pPr>
      <w:r>
        <w:rPr>
          <w:rFonts w:asciiTheme="minorHAnsi" w:hAnsiTheme="minorHAnsi" w:cstheme="minorHAnsi"/>
          <w:sz w:val="20"/>
          <w:szCs w:val="20"/>
        </w:rPr>
        <w:t xml:space="preserve">W przypadku postępowań o zamówienia wyłączonych spod stosowania przepisów ustawy </w:t>
      </w:r>
      <w:proofErr w:type="spellStart"/>
      <w:r>
        <w:rPr>
          <w:rFonts w:asciiTheme="minorHAnsi" w:hAnsiTheme="minorHAnsi" w:cstheme="minorHAnsi"/>
          <w:sz w:val="20"/>
          <w:szCs w:val="20"/>
        </w:rPr>
        <w:t>Pzp</w:t>
      </w:r>
      <w:proofErr w:type="spellEnd"/>
      <w:r>
        <w:rPr>
          <w:rFonts w:asciiTheme="minorHAnsi" w:hAnsiTheme="minorHAnsi" w:cstheme="minorHAnsi"/>
          <w:sz w:val="20"/>
          <w:szCs w:val="20"/>
        </w:rPr>
        <w:t xml:space="preserve"> podanie danych jest dobrowolne, jednakże ich brak uniemożliwi udział w postępowaniu.</w:t>
      </w:r>
    </w:p>
    <w:p w14:paraId="19458264" w14:textId="075D450D" w:rsidR="008A7E6F" w:rsidRDefault="008A7E6F" w:rsidP="008A7E6F">
      <w:pPr>
        <w:spacing w:before="120"/>
        <w:jc w:val="both"/>
        <w:rPr>
          <w:rFonts w:asciiTheme="minorHAnsi" w:hAnsiTheme="minorHAnsi" w:cstheme="minorHAnsi"/>
          <w:sz w:val="20"/>
          <w:szCs w:val="20"/>
        </w:rPr>
      </w:pPr>
      <w:r>
        <w:rPr>
          <w:rFonts w:asciiTheme="minorHAnsi" w:hAnsiTheme="minorHAnsi" w:cstheme="minorHAnsi"/>
          <w:b/>
          <w:bCs/>
          <w:sz w:val="20"/>
          <w:szCs w:val="20"/>
        </w:rPr>
        <w:t>8. Informacja o zautomatyzowanym podejmowaniu decyzji, w tym profilowaniu.</w:t>
      </w:r>
    </w:p>
    <w:p w14:paraId="1AA7F772" w14:textId="77777777" w:rsidR="008A7E6F" w:rsidRDefault="008A7E6F" w:rsidP="008A7E6F">
      <w:pPr>
        <w:jc w:val="both"/>
        <w:rPr>
          <w:rFonts w:asciiTheme="minorHAnsi" w:hAnsiTheme="minorHAnsi" w:cstheme="minorHAnsi"/>
          <w:sz w:val="20"/>
          <w:szCs w:val="20"/>
        </w:rPr>
      </w:pPr>
      <w:r>
        <w:rPr>
          <w:rFonts w:asciiTheme="minorHAnsi" w:hAnsiTheme="minorHAnsi" w:cstheme="minorHAnsi"/>
          <w:sz w:val="20"/>
          <w:szCs w:val="20"/>
        </w:rPr>
        <w:t>Informujemy, że nie podejmujemy decyzji w sposób zautomatyzowany i Pani/Pana dane nie są profilowane.</w:t>
      </w:r>
    </w:p>
    <w:p w14:paraId="38CC7DF9" w14:textId="77777777" w:rsidR="008A7E6F" w:rsidRDefault="008A7E6F" w:rsidP="008A7E6F">
      <w:pPr>
        <w:jc w:val="both"/>
        <w:rPr>
          <w:rFonts w:asciiTheme="minorHAnsi" w:hAnsiTheme="minorHAnsi" w:cstheme="minorHAnsi"/>
          <w:sz w:val="20"/>
          <w:szCs w:val="20"/>
        </w:rPr>
      </w:pPr>
      <w:r>
        <w:rPr>
          <w:rFonts w:asciiTheme="minorHAnsi" w:hAnsiTheme="minorHAnsi" w:cstheme="minorHAnsi"/>
          <w:sz w:val="20"/>
          <w:szCs w:val="20"/>
        </w:rPr>
        <w:t xml:space="preserve">  </w:t>
      </w:r>
    </w:p>
    <w:p w14:paraId="18097DB8" w14:textId="77777777" w:rsidR="008A7E6F" w:rsidRDefault="00000000" w:rsidP="008A7E6F">
      <w:pPr>
        <w:jc w:val="center"/>
        <w:rPr>
          <w:rFonts w:asciiTheme="minorHAnsi" w:hAnsiTheme="minorHAnsi" w:cstheme="minorHAnsi"/>
          <w:sz w:val="20"/>
          <w:szCs w:val="20"/>
        </w:rPr>
      </w:pPr>
      <w:r>
        <w:rPr>
          <w:rFonts w:asciiTheme="minorHAnsi" w:hAnsiTheme="minorHAnsi" w:cstheme="minorHAnsi"/>
          <w:sz w:val="20"/>
          <w:szCs w:val="20"/>
        </w:rPr>
        <w:pict w14:anchorId="06A19E9A">
          <v:rect id="_x0000_i1025" style="width:453.6pt;height:1.5pt" o:hralign="center" o:hrstd="t" o:hr="t" fillcolor="#a0a0a0" stroked="f"/>
        </w:pict>
      </w:r>
    </w:p>
    <w:bookmarkStart w:id="6" w:name="_ftn1"/>
    <w:p w14:paraId="3F28C187" w14:textId="77777777" w:rsidR="008A7E6F" w:rsidRDefault="008A7E6F" w:rsidP="008A7E6F">
      <w:pPr>
        <w:rPr>
          <w:rFonts w:asciiTheme="minorHAnsi" w:hAnsiTheme="minorHAnsi" w:cstheme="minorHAnsi"/>
          <w:sz w:val="20"/>
          <w:szCs w:val="20"/>
        </w:rPr>
      </w:pPr>
      <w:r>
        <w:lastRenderedPageBreak/>
        <w:fldChar w:fldCharType="begin"/>
      </w:r>
      <w:r>
        <w:instrText xml:space="preserve"> HYPERLINK "http://www.rcb.bip-e.pl/rcb/zamowienia-publiczne/8361,Klauzula-informacyjna-dotyczaca-danych-osobowych-uczestnikow-postepowan-o-zamowi.html" \l "_ftnref1" \o "" </w:instrText>
      </w:r>
      <w:r>
        <w:fldChar w:fldCharType="separate"/>
      </w:r>
      <w:r>
        <w:rPr>
          <w:rStyle w:val="Hipercze"/>
          <w:rFonts w:asciiTheme="minorHAnsi" w:eastAsiaTheme="majorEastAsia" w:hAnsiTheme="minorHAnsi" w:cstheme="minorHAnsi"/>
          <w:color w:val="auto"/>
          <w:sz w:val="20"/>
          <w:szCs w:val="20"/>
        </w:rPr>
        <w:t>[1]</w:t>
      </w:r>
      <w:r>
        <w:fldChar w:fldCharType="end"/>
      </w:r>
      <w:bookmarkEnd w:id="6"/>
      <w:r>
        <w:rPr>
          <w:rFonts w:asciiTheme="minorHAnsi" w:hAnsiTheme="minorHAnsi" w:cstheme="minorHAnsi"/>
          <w:sz w:val="20"/>
          <w:szCs w:val="20"/>
        </w:rPr>
        <w:t xml:space="preserve"> </w:t>
      </w:r>
      <w:r>
        <w:rPr>
          <w:rFonts w:asciiTheme="minorHAnsi" w:hAnsiTheme="minorHAnsi" w:cstheme="minorHAnsi"/>
          <w:b/>
          <w:bCs/>
          <w:sz w:val="20"/>
          <w:szCs w:val="20"/>
        </w:rPr>
        <w:t>Wyjaśnienie:</w:t>
      </w:r>
      <w:r>
        <w:rPr>
          <w:rFonts w:asciiTheme="minorHAnsi" w:hAnsiTheme="minorHAnsi" w:cstheme="minorHAnsi"/>
          <w:sz w:val="20"/>
          <w:szCs w:val="20"/>
        </w:rPr>
        <w:t xml:space="preserve"> </w:t>
      </w:r>
      <w:r>
        <w:rPr>
          <w:rFonts w:asciiTheme="minorHAnsi" w:hAnsiTheme="minorHAnsi" w:cstheme="minorHAnsi"/>
          <w:i/>
          <w:iCs/>
          <w:sz w:val="20"/>
          <w:szCs w:val="20"/>
        </w:rPr>
        <w:t xml:space="preserve">Skorzystanie z prawa do sprostowania nie może skutkować zmianą wyniku postępowania o udzielenie zamówienia publicznego ani zmianą postanowień umowy w zakresie niezgodnym z ustawą </w:t>
      </w:r>
      <w:proofErr w:type="spellStart"/>
      <w:r>
        <w:rPr>
          <w:rFonts w:asciiTheme="minorHAnsi" w:hAnsiTheme="minorHAnsi" w:cstheme="minorHAnsi"/>
          <w:i/>
          <w:iCs/>
          <w:sz w:val="20"/>
          <w:szCs w:val="20"/>
        </w:rPr>
        <w:t>Pzp</w:t>
      </w:r>
      <w:proofErr w:type="spellEnd"/>
      <w:r>
        <w:rPr>
          <w:rFonts w:asciiTheme="minorHAnsi" w:hAnsiTheme="minorHAnsi" w:cstheme="minorHAnsi"/>
          <w:i/>
          <w:iCs/>
          <w:sz w:val="20"/>
          <w:szCs w:val="20"/>
        </w:rPr>
        <w:t xml:space="preserve"> oraz nie może naruszać integralności protokołu oraz jego załączników.</w:t>
      </w:r>
      <w:bookmarkStart w:id="7" w:name="_ftn2"/>
    </w:p>
    <w:p w14:paraId="19952F0A" w14:textId="77777777" w:rsidR="008A7E6F" w:rsidRDefault="008A7E6F" w:rsidP="008A7E6F">
      <w:pPr>
        <w:rPr>
          <w:rFonts w:asciiTheme="minorHAnsi" w:hAnsiTheme="minorHAnsi" w:cstheme="minorHAnsi"/>
          <w:sz w:val="20"/>
          <w:szCs w:val="20"/>
        </w:rPr>
      </w:pPr>
      <w:hyperlink r:id="rId19" w:anchor="_ftnref2" w:history="1">
        <w:r>
          <w:rPr>
            <w:rStyle w:val="Hipercze"/>
            <w:rFonts w:asciiTheme="minorHAnsi" w:eastAsiaTheme="majorEastAsia" w:hAnsiTheme="minorHAnsi" w:cstheme="minorHAnsi"/>
            <w:color w:val="auto"/>
            <w:sz w:val="20"/>
            <w:szCs w:val="20"/>
          </w:rPr>
          <w:t>[2]</w:t>
        </w:r>
      </w:hyperlink>
      <w:bookmarkEnd w:id="7"/>
      <w:r>
        <w:rPr>
          <w:rFonts w:asciiTheme="minorHAnsi" w:hAnsiTheme="minorHAnsi" w:cstheme="minorHAnsi"/>
          <w:sz w:val="20"/>
          <w:szCs w:val="20"/>
        </w:rPr>
        <w:t xml:space="preserve"> </w:t>
      </w:r>
      <w:r>
        <w:rPr>
          <w:rFonts w:asciiTheme="minorHAnsi" w:hAnsiTheme="minorHAnsi" w:cstheme="minorHAnsi"/>
          <w:b/>
          <w:bCs/>
          <w:sz w:val="20"/>
          <w:szCs w:val="20"/>
        </w:rPr>
        <w:t>Wyjaśnienie:</w:t>
      </w:r>
      <w:r>
        <w:rPr>
          <w:rFonts w:asciiTheme="minorHAnsi" w:hAnsiTheme="minorHAnsi" w:cstheme="minorHAnsi"/>
          <w:sz w:val="20"/>
          <w:szCs w:val="20"/>
        </w:rPr>
        <w:t xml:space="preserve"> </w:t>
      </w:r>
      <w:r>
        <w:rPr>
          <w:rFonts w:asciiTheme="minorHAnsi" w:hAnsiTheme="minorHAnsi" w:cstheme="minorHAnsi"/>
          <w:i/>
          <w:iCs/>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B3A41B1" w14:textId="77777777" w:rsidR="008A7E6F" w:rsidRDefault="008A7E6F" w:rsidP="008A7E6F">
      <w:pPr>
        <w:tabs>
          <w:tab w:val="left" w:pos="142"/>
        </w:tabs>
        <w:overflowPunct w:val="0"/>
        <w:autoSpaceDE w:val="0"/>
        <w:autoSpaceDN w:val="0"/>
        <w:adjustRightInd w:val="0"/>
        <w:spacing w:line="276" w:lineRule="auto"/>
        <w:jc w:val="both"/>
        <w:textAlignment w:val="baseline"/>
        <w:rPr>
          <w:rFonts w:ascii="Calibri" w:hAnsi="Calibri"/>
          <w:sz w:val="20"/>
          <w:szCs w:val="20"/>
        </w:rPr>
      </w:pPr>
    </w:p>
    <w:p w14:paraId="71D69F36" w14:textId="77777777" w:rsidR="001C68F3" w:rsidRPr="001C68F3" w:rsidRDefault="001C68F3" w:rsidP="001C68F3">
      <w:pPr>
        <w:keepNext/>
        <w:rPr>
          <w:rFonts w:ascii="Calibri" w:hAnsi="Calibri"/>
          <w:b/>
          <w:sz w:val="16"/>
          <w:szCs w:val="16"/>
          <w:u w:val="single"/>
        </w:rPr>
      </w:pPr>
      <w:r w:rsidRPr="001C68F3">
        <w:rPr>
          <w:rFonts w:ascii="Calibri" w:hAnsi="Calibri"/>
          <w:b/>
          <w:sz w:val="16"/>
          <w:szCs w:val="16"/>
          <w:u w:val="single"/>
        </w:rPr>
        <w:t>Wykaz Załączników do SWZ:</w:t>
      </w:r>
    </w:p>
    <w:p w14:paraId="51A6C324" w14:textId="6ED1476D" w:rsidR="001C68F3" w:rsidRPr="001C68F3" w:rsidRDefault="001C68F3" w:rsidP="001C68F3">
      <w:pPr>
        <w:jc w:val="both"/>
        <w:rPr>
          <w:rFonts w:ascii="Calibri" w:hAnsi="Calibri"/>
          <w:sz w:val="16"/>
          <w:szCs w:val="16"/>
        </w:rPr>
      </w:pPr>
      <w:r w:rsidRPr="001C68F3">
        <w:rPr>
          <w:rFonts w:ascii="Calibri" w:hAnsi="Calibri"/>
          <w:b/>
          <w:sz w:val="16"/>
          <w:szCs w:val="16"/>
        </w:rPr>
        <w:t xml:space="preserve">Załącznik Nr 1 - </w:t>
      </w:r>
      <w:r w:rsidRPr="001C68F3">
        <w:rPr>
          <w:rFonts w:ascii="Calibri" w:hAnsi="Calibri"/>
          <w:sz w:val="16"/>
          <w:szCs w:val="16"/>
        </w:rPr>
        <w:t xml:space="preserve">Formularz oferty </w:t>
      </w:r>
    </w:p>
    <w:p w14:paraId="059924E8" w14:textId="6DAE04C6" w:rsidR="001C68F3" w:rsidRPr="001C68F3" w:rsidRDefault="001C68F3" w:rsidP="001C68F3">
      <w:pPr>
        <w:jc w:val="both"/>
        <w:rPr>
          <w:rFonts w:ascii="Calibri" w:hAnsi="Calibri"/>
          <w:sz w:val="16"/>
          <w:szCs w:val="16"/>
        </w:rPr>
      </w:pPr>
      <w:r w:rsidRPr="001C68F3">
        <w:rPr>
          <w:rFonts w:ascii="Calibri" w:hAnsi="Calibri"/>
          <w:b/>
          <w:sz w:val="16"/>
          <w:szCs w:val="16"/>
        </w:rPr>
        <w:t>Załącznik nr</w:t>
      </w:r>
      <w:r w:rsidRPr="001C68F3">
        <w:rPr>
          <w:rFonts w:ascii="Calibri" w:hAnsi="Calibri"/>
          <w:sz w:val="16"/>
          <w:szCs w:val="16"/>
        </w:rPr>
        <w:t xml:space="preserve"> </w:t>
      </w:r>
      <w:r w:rsidRPr="001C68F3">
        <w:rPr>
          <w:rFonts w:ascii="Calibri" w:hAnsi="Calibri"/>
          <w:b/>
          <w:sz w:val="16"/>
          <w:szCs w:val="16"/>
        </w:rPr>
        <w:t>2</w:t>
      </w:r>
      <w:r w:rsidRPr="001C68F3">
        <w:rPr>
          <w:rFonts w:ascii="Calibri" w:hAnsi="Calibri"/>
          <w:sz w:val="16"/>
          <w:szCs w:val="16"/>
        </w:rPr>
        <w:t xml:space="preserve"> - </w:t>
      </w:r>
      <w:r w:rsidRPr="001C68F3">
        <w:rPr>
          <w:rFonts w:ascii="Calibri" w:hAnsi="Calibri" w:cs="Calibri"/>
          <w:sz w:val="16"/>
          <w:szCs w:val="16"/>
        </w:rPr>
        <w:t>wzór oświadczenia wstępnie potwierdzającego, że wykonawca nie podlega wykluczeniu z postępowania</w:t>
      </w:r>
    </w:p>
    <w:p w14:paraId="5F29902D" w14:textId="77777777" w:rsidR="001C68F3" w:rsidRDefault="001C68F3" w:rsidP="001C68F3">
      <w:pPr>
        <w:jc w:val="both"/>
        <w:rPr>
          <w:rFonts w:ascii="Calibri" w:hAnsi="Calibri"/>
          <w:sz w:val="16"/>
          <w:szCs w:val="16"/>
        </w:rPr>
      </w:pPr>
      <w:r w:rsidRPr="001C68F3">
        <w:rPr>
          <w:rFonts w:ascii="Calibri" w:hAnsi="Calibri"/>
          <w:b/>
          <w:sz w:val="16"/>
          <w:szCs w:val="16"/>
        </w:rPr>
        <w:t>Załącznik nr 3</w:t>
      </w:r>
      <w:r w:rsidRPr="001C68F3">
        <w:rPr>
          <w:rFonts w:ascii="Calibri" w:hAnsi="Calibri"/>
          <w:sz w:val="16"/>
          <w:szCs w:val="16"/>
        </w:rPr>
        <w:t xml:space="preserve">   -wzór Umowy </w:t>
      </w:r>
    </w:p>
    <w:p w14:paraId="0858F3E4" w14:textId="0DFFEBC6" w:rsidR="001C5367" w:rsidRPr="001C68F3" w:rsidRDefault="001C5367" w:rsidP="001C68F3">
      <w:pPr>
        <w:jc w:val="both"/>
        <w:rPr>
          <w:rFonts w:ascii="Calibri" w:hAnsi="Calibri"/>
          <w:sz w:val="16"/>
          <w:szCs w:val="16"/>
        </w:rPr>
      </w:pPr>
      <w:r w:rsidRPr="001C68F3">
        <w:rPr>
          <w:rFonts w:ascii="Calibri" w:hAnsi="Calibri"/>
          <w:b/>
          <w:sz w:val="16"/>
          <w:szCs w:val="16"/>
        </w:rPr>
        <w:t xml:space="preserve">Załącznik Nr </w:t>
      </w:r>
      <w:r>
        <w:rPr>
          <w:rFonts w:ascii="Calibri" w:hAnsi="Calibri"/>
          <w:b/>
          <w:sz w:val="16"/>
          <w:szCs w:val="16"/>
        </w:rPr>
        <w:t>4</w:t>
      </w:r>
      <w:r w:rsidRPr="001C68F3">
        <w:rPr>
          <w:rFonts w:ascii="Calibri" w:hAnsi="Calibri"/>
          <w:b/>
          <w:sz w:val="16"/>
          <w:szCs w:val="16"/>
        </w:rPr>
        <w:t xml:space="preserve"> - </w:t>
      </w:r>
      <w:r w:rsidRPr="001C68F3">
        <w:rPr>
          <w:rFonts w:ascii="Calibri" w:hAnsi="Calibri"/>
          <w:sz w:val="16"/>
          <w:szCs w:val="16"/>
        </w:rPr>
        <w:t xml:space="preserve">Formularz </w:t>
      </w:r>
      <w:r>
        <w:rPr>
          <w:rFonts w:ascii="Calibri" w:hAnsi="Calibri"/>
          <w:sz w:val="16"/>
          <w:szCs w:val="16"/>
        </w:rPr>
        <w:t>ofertowo-cenowy</w:t>
      </w:r>
      <w:r w:rsidRPr="001C68F3">
        <w:rPr>
          <w:rFonts w:ascii="Calibri" w:hAnsi="Calibri"/>
          <w:sz w:val="16"/>
          <w:szCs w:val="16"/>
        </w:rPr>
        <w:t xml:space="preserve"> </w:t>
      </w:r>
    </w:p>
    <w:p w14:paraId="588CFB84" w14:textId="1F760F0F" w:rsidR="001C68F3" w:rsidRPr="001C68F3" w:rsidRDefault="001C68F3" w:rsidP="001C68F3">
      <w:pPr>
        <w:rPr>
          <w:rFonts w:ascii="Calibri" w:hAnsi="Calibri"/>
          <w:bCs/>
          <w:sz w:val="16"/>
          <w:szCs w:val="16"/>
        </w:rPr>
      </w:pPr>
      <w:r w:rsidRPr="001C68F3">
        <w:rPr>
          <w:rFonts w:ascii="Calibri" w:hAnsi="Calibri"/>
          <w:b/>
          <w:sz w:val="16"/>
          <w:szCs w:val="16"/>
        </w:rPr>
        <w:t xml:space="preserve">Załącznik nr </w:t>
      </w:r>
      <w:r w:rsidR="001C5367">
        <w:rPr>
          <w:rFonts w:ascii="Calibri" w:hAnsi="Calibri"/>
          <w:b/>
          <w:sz w:val="16"/>
          <w:szCs w:val="16"/>
        </w:rPr>
        <w:t>5</w:t>
      </w:r>
      <w:r w:rsidRPr="001C68F3">
        <w:rPr>
          <w:rFonts w:ascii="Calibri" w:hAnsi="Calibri"/>
          <w:bCs/>
          <w:sz w:val="16"/>
          <w:szCs w:val="16"/>
        </w:rPr>
        <w:t xml:space="preserve">   -</w:t>
      </w:r>
      <w:r w:rsidRPr="001C68F3">
        <w:rPr>
          <w:rFonts w:ascii="Calibri" w:hAnsi="Calibri" w:cs="Calibri"/>
          <w:sz w:val="16"/>
          <w:szCs w:val="16"/>
          <w:shd w:val="clear" w:color="auto" w:fill="FFFFFF"/>
        </w:rPr>
        <w:t xml:space="preserve"> oświadczenie o braku podstaw wykluczenia z postępowania na podstawie art. 7 ust. 1 ustawy z dnia 13 kwietnia 2022 r. o szczególnych rozwiązaniach w zakresie przeciwdziałania wspieraniu agresji na Ukrainę oraz służących ochronie bezpieczeństwa narodowego (Dz. U. z 2022 r. poz. 835).</w:t>
      </w:r>
    </w:p>
    <w:p w14:paraId="3399E9BF" w14:textId="36FB5380" w:rsidR="001C68F3" w:rsidRPr="001C68F3" w:rsidRDefault="001C68F3" w:rsidP="001C68F3">
      <w:pPr>
        <w:jc w:val="both"/>
        <w:rPr>
          <w:rFonts w:ascii="Calibri" w:hAnsi="Calibri" w:cs="Calibri"/>
          <w:sz w:val="16"/>
          <w:szCs w:val="16"/>
          <w:u w:val="single"/>
        </w:rPr>
      </w:pPr>
      <w:r w:rsidRPr="001C68F3">
        <w:rPr>
          <w:rFonts w:ascii="Calibri" w:hAnsi="Calibri" w:cs="Calibri"/>
          <w:b/>
          <w:bCs/>
          <w:sz w:val="16"/>
          <w:szCs w:val="16"/>
        </w:rPr>
        <w:t xml:space="preserve">Załącznik nr </w:t>
      </w:r>
      <w:r w:rsidR="001C5367">
        <w:rPr>
          <w:rFonts w:ascii="Calibri" w:hAnsi="Calibri" w:cs="Calibri"/>
          <w:b/>
          <w:bCs/>
          <w:sz w:val="16"/>
          <w:szCs w:val="16"/>
        </w:rPr>
        <w:t>6</w:t>
      </w:r>
      <w:r w:rsidRPr="001C68F3">
        <w:rPr>
          <w:rFonts w:ascii="Calibri" w:hAnsi="Calibri" w:cs="Calibri"/>
          <w:sz w:val="16"/>
          <w:szCs w:val="16"/>
        </w:rPr>
        <w:t xml:space="preserve"> – oświadczenie z art. 117 ust 4 P</w:t>
      </w:r>
      <w:r>
        <w:rPr>
          <w:rFonts w:ascii="Calibri" w:hAnsi="Calibri" w:cs="Calibri"/>
          <w:sz w:val="16"/>
          <w:szCs w:val="16"/>
        </w:rPr>
        <w:t>ZP</w:t>
      </w:r>
      <w:r w:rsidRPr="001C68F3">
        <w:rPr>
          <w:rFonts w:ascii="Calibri" w:hAnsi="Calibri" w:cs="Calibri"/>
          <w:sz w:val="16"/>
          <w:szCs w:val="16"/>
        </w:rPr>
        <w:t xml:space="preserve"> </w:t>
      </w:r>
      <w:r w:rsidRPr="001C68F3">
        <w:rPr>
          <w:rFonts w:ascii="Calibri" w:hAnsi="Calibri" w:cs="Calibri"/>
          <w:sz w:val="16"/>
          <w:szCs w:val="16"/>
          <w:u w:val="single"/>
        </w:rPr>
        <w:t>(dotyczy wyłącznie wykonawców wspólnie ubiegających się o udzielenie zamówienia)</w:t>
      </w:r>
    </w:p>
    <w:p w14:paraId="32A9025B" w14:textId="5B6E0F71" w:rsidR="001C68F3" w:rsidRPr="001C68F3" w:rsidRDefault="001C68F3" w:rsidP="001C68F3">
      <w:pPr>
        <w:jc w:val="both"/>
        <w:rPr>
          <w:rFonts w:ascii="Calibri" w:hAnsi="Calibri" w:cs="Calibri"/>
          <w:sz w:val="16"/>
          <w:szCs w:val="16"/>
        </w:rPr>
      </w:pPr>
      <w:r w:rsidRPr="001C68F3">
        <w:rPr>
          <w:rFonts w:ascii="Calibri" w:hAnsi="Calibri" w:cs="Calibri"/>
          <w:b/>
          <w:bCs/>
          <w:sz w:val="16"/>
          <w:szCs w:val="16"/>
        </w:rPr>
        <w:t xml:space="preserve">Załącznik nr </w:t>
      </w:r>
      <w:r w:rsidR="001C5367">
        <w:rPr>
          <w:rFonts w:ascii="Calibri" w:hAnsi="Calibri" w:cs="Calibri"/>
          <w:b/>
          <w:bCs/>
          <w:sz w:val="16"/>
          <w:szCs w:val="16"/>
        </w:rPr>
        <w:t>7</w:t>
      </w:r>
      <w:r w:rsidRPr="001C68F3">
        <w:rPr>
          <w:rFonts w:ascii="Calibri" w:hAnsi="Calibri" w:cs="Calibri"/>
          <w:sz w:val="16"/>
          <w:szCs w:val="16"/>
          <w:u w:val="single"/>
        </w:rPr>
        <w:t xml:space="preserve"> - </w:t>
      </w:r>
      <w:r w:rsidRPr="001C68F3">
        <w:rPr>
          <w:rFonts w:ascii="Calibri" w:hAnsi="Calibri" w:cs="Calibri"/>
          <w:sz w:val="16"/>
          <w:szCs w:val="16"/>
        </w:rPr>
        <w:t xml:space="preserve">oświadczenie o aktualności informacji zawartych w oświadczeniu, o którym mowa w art.125 ust. 1 </w:t>
      </w:r>
      <w:r>
        <w:rPr>
          <w:rFonts w:ascii="Calibri" w:hAnsi="Calibri" w:cs="Calibri"/>
          <w:sz w:val="16"/>
          <w:szCs w:val="16"/>
        </w:rPr>
        <w:t>PZP</w:t>
      </w:r>
    </w:p>
    <w:p w14:paraId="522A66B8" w14:textId="77777777" w:rsidR="00D874E7" w:rsidRPr="002D7DF6" w:rsidRDefault="00D874E7" w:rsidP="002D7DF6">
      <w:pPr>
        <w:jc w:val="both"/>
        <w:rPr>
          <w:rFonts w:ascii="Calibri" w:hAnsi="Calibri" w:cs="Calibri"/>
          <w:sz w:val="20"/>
          <w:szCs w:val="20"/>
        </w:rPr>
      </w:pPr>
    </w:p>
    <w:p w14:paraId="3FB385C6" w14:textId="77777777" w:rsidR="008A7E6F" w:rsidRPr="00C75755" w:rsidRDefault="008A7E6F" w:rsidP="008A7E6F">
      <w:pPr>
        <w:rPr>
          <w:rFonts w:asciiTheme="minorHAnsi" w:hAnsiTheme="minorHAnsi" w:cstheme="minorHAnsi"/>
          <w:b/>
          <w:sz w:val="20"/>
          <w:szCs w:val="20"/>
        </w:rPr>
      </w:pPr>
    </w:p>
    <w:p w14:paraId="651FCA1B" w14:textId="77777777" w:rsidR="008A7E6F" w:rsidRDefault="008A7E6F" w:rsidP="008A7E6F"/>
    <w:p w14:paraId="0F994B19" w14:textId="77777777" w:rsidR="00641362" w:rsidRDefault="00641362"/>
    <w:sectPr w:rsidR="006413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50E8F6B"/>
    <w:multiLevelType w:val="multilevel"/>
    <w:tmpl w:val="6F8238A0"/>
    <w:lvl w:ilvl="0">
      <w:start w:val="1"/>
      <w:numFmt w:val="decimal"/>
      <w:suff w:val="space"/>
      <w:lvlText w:val="%1."/>
      <w:lvlJc w:val="left"/>
      <w:pPr>
        <w:ind w:left="0" w:firstLine="0"/>
      </w:pPr>
      <w:rPr>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1" w15:restartNumberingAfterBreak="0">
    <w:nsid w:val="ABA35F85"/>
    <w:multiLevelType w:val="singleLevel"/>
    <w:tmpl w:val="ABA35F85"/>
    <w:lvl w:ilvl="0">
      <w:start w:val="1"/>
      <w:numFmt w:val="decimal"/>
      <w:suff w:val="space"/>
      <w:lvlText w:val="%1."/>
      <w:lvlJc w:val="left"/>
    </w:lvl>
  </w:abstractNum>
  <w:abstractNum w:abstractNumId="2" w15:restartNumberingAfterBreak="0">
    <w:nsid w:val="00000004"/>
    <w:multiLevelType w:val="singleLevel"/>
    <w:tmpl w:val="00000004"/>
    <w:lvl w:ilvl="0">
      <w:start w:val="1"/>
      <w:numFmt w:val="bullet"/>
      <w:lvlText w:val="-"/>
      <w:lvlJc w:val="left"/>
      <w:pPr>
        <w:tabs>
          <w:tab w:val="num" w:pos="720"/>
        </w:tabs>
        <w:ind w:left="720" w:hanging="360"/>
      </w:pPr>
      <w:rPr>
        <w:rFonts w:ascii="Courier New" w:hAnsi="Courier New"/>
        <w:b w:val="0"/>
      </w:rPr>
    </w:lvl>
  </w:abstractNum>
  <w:abstractNum w:abstractNumId="3" w15:restartNumberingAfterBreak="0">
    <w:nsid w:val="00000019"/>
    <w:multiLevelType w:val="multilevel"/>
    <w:tmpl w:val="00000019"/>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1">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2">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3">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4">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5">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6">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7">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8">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abstractNum>
  <w:abstractNum w:abstractNumId="4" w15:restartNumberingAfterBreak="0">
    <w:nsid w:val="00000021"/>
    <w:multiLevelType w:val="multilevel"/>
    <w:tmpl w:val="00000021"/>
    <w:lvl w:ilvl="0">
      <w:start w:val="1"/>
      <w:numFmt w:val="decimal"/>
      <w:lvlText w:val="%1."/>
      <w:lvlJc w:val="left"/>
      <w:pPr>
        <w:ind w:left="0" w:firstLine="0"/>
      </w:pPr>
      <w:rPr>
        <w:rFonts w:ascii="Calibri" w:hAnsi="Calibri" w:cs="Arial" w:hint="default"/>
        <w:b w:val="0"/>
        <w:bCs/>
        <w:i w:val="0"/>
        <w:iCs w:val="0"/>
        <w:smallCaps w:val="0"/>
        <w:strike w:val="0"/>
        <w:dstrike w:val="0"/>
        <w:color w:val="000000"/>
        <w:spacing w:val="0"/>
        <w:w w:val="100"/>
        <w:position w:val="0"/>
        <w:sz w:val="22"/>
        <w:szCs w:val="22"/>
        <w:u w:val="none"/>
        <w:effect w:val="none"/>
      </w:rPr>
    </w:lvl>
    <w:lvl w:ilvl="1">
      <w:start w:val="2"/>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2">
      <w:start w:val="2"/>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3">
      <w:start w:val="2"/>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4">
      <w:start w:val="2"/>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5">
      <w:start w:val="2"/>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6">
      <w:start w:val="2"/>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7">
      <w:start w:val="2"/>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8">
      <w:start w:val="2"/>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abstractNum>
  <w:abstractNum w:abstractNumId="5" w15:restartNumberingAfterBreak="0">
    <w:nsid w:val="00000031"/>
    <w:multiLevelType w:val="multilevel"/>
    <w:tmpl w:val="00000031"/>
    <w:lvl w:ilvl="0">
      <w:start w:val="1"/>
      <w:numFmt w:val="decimal"/>
      <w:lvlText w:val="%1)"/>
      <w:lvlJc w:val="left"/>
      <w:pPr>
        <w:ind w:left="0" w:firstLine="0"/>
      </w:pPr>
      <w:rPr>
        <w:rFonts w:ascii="Calibri" w:eastAsia="Times New Roman" w:hAnsi="Calibri"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abstractNum>
  <w:abstractNum w:abstractNumId="6" w15:restartNumberingAfterBreak="0">
    <w:nsid w:val="03CE1F73"/>
    <w:multiLevelType w:val="multilevel"/>
    <w:tmpl w:val="4036B088"/>
    <w:lvl w:ilvl="0">
      <w:start w:val="4"/>
      <w:numFmt w:val="decimal"/>
      <w:lvlText w:val="%1."/>
      <w:lvlJc w:val="left"/>
      <w:pPr>
        <w:tabs>
          <w:tab w:val="num" w:pos="360"/>
        </w:tabs>
        <w:ind w:left="360" w:hanging="360"/>
      </w:pPr>
      <w:rPr>
        <w:rFonts w:hint="default"/>
        <w:sz w:val="22"/>
        <w:szCs w:val="22"/>
      </w:rPr>
    </w:lvl>
    <w:lvl w:ilvl="1">
      <w:start w:val="1"/>
      <w:numFmt w:val="decimal"/>
      <w:lvlText w:val="%1.%2."/>
      <w:lvlJc w:val="left"/>
      <w:pPr>
        <w:tabs>
          <w:tab w:val="num" w:pos="360"/>
        </w:tabs>
        <w:ind w:left="360" w:hanging="360"/>
      </w:pPr>
      <w:rPr>
        <w:rFonts w:ascii="Times New Roman" w:eastAsia="Times New Roman" w:hAnsi="Times New Roman"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7C13118"/>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B061CCC"/>
    <w:multiLevelType w:val="multilevel"/>
    <w:tmpl w:val="90163FDA"/>
    <w:lvl w:ilvl="0">
      <w:start w:val="1"/>
      <w:numFmt w:val="lowerLetter"/>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C4020EB"/>
    <w:multiLevelType w:val="multilevel"/>
    <w:tmpl w:val="0C4020EB"/>
    <w:lvl w:ilvl="0">
      <w:start w:val="1"/>
      <w:numFmt w:val="decimal"/>
      <w:lvlText w:val="%1."/>
      <w:lvlJc w:val="left"/>
      <w:pPr>
        <w:ind w:left="1713" w:hanging="360"/>
      </w:pPr>
      <w:rPr>
        <w:rFonts w:ascii="Arial" w:hAnsi="Arial" w:hint="default"/>
        <w:b w:val="0"/>
        <w:i w:val="0"/>
        <w:color w:val="auto"/>
        <w:sz w:val="20"/>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10" w15:restartNumberingAfterBreak="0">
    <w:nsid w:val="13D9235C"/>
    <w:multiLevelType w:val="hybridMultilevel"/>
    <w:tmpl w:val="D7BABA2E"/>
    <w:lvl w:ilvl="0" w:tplc="A8CC13C4">
      <w:start w:val="1"/>
      <w:numFmt w:val="decimal"/>
      <w:lvlText w:val="%1."/>
      <w:lvlJc w:val="left"/>
      <w:pPr>
        <w:ind w:left="2421" w:hanging="360"/>
      </w:pPr>
      <w:rPr>
        <w:rFonts w:ascii="Calibri" w:hAnsi="Calibri" w:cs="Calibri" w:hint="default"/>
        <w:b w:val="0"/>
        <w:i w:val="0"/>
        <w:color w:val="auto"/>
        <w:sz w:val="22"/>
        <w:szCs w:val="22"/>
      </w:rPr>
    </w:lvl>
    <w:lvl w:ilvl="1" w:tplc="04150019">
      <w:start w:val="1"/>
      <w:numFmt w:val="lowerLetter"/>
      <w:lvlText w:val="%2."/>
      <w:lvlJc w:val="left"/>
      <w:pPr>
        <w:ind w:left="3141" w:hanging="360"/>
      </w:pPr>
    </w:lvl>
    <w:lvl w:ilvl="2" w:tplc="0415001B">
      <w:start w:val="1"/>
      <w:numFmt w:val="lowerRoman"/>
      <w:lvlText w:val="%3."/>
      <w:lvlJc w:val="right"/>
      <w:pPr>
        <w:ind w:left="3861" w:hanging="180"/>
      </w:pPr>
    </w:lvl>
    <w:lvl w:ilvl="3" w:tplc="0415000F">
      <w:start w:val="1"/>
      <w:numFmt w:val="decimal"/>
      <w:lvlText w:val="%4."/>
      <w:lvlJc w:val="left"/>
      <w:pPr>
        <w:ind w:left="4581" w:hanging="360"/>
      </w:pPr>
    </w:lvl>
    <w:lvl w:ilvl="4" w:tplc="06A2EE48">
      <w:start w:val="1"/>
      <w:numFmt w:val="decimal"/>
      <w:lvlText w:val="%5)"/>
      <w:lvlJc w:val="left"/>
      <w:pPr>
        <w:ind w:left="5301" w:hanging="360"/>
      </w:pPr>
      <w:rPr>
        <w:rFonts w:ascii="Calibri" w:eastAsia="Times New Roman" w:hAnsi="Calibri" w:cs="Times New Roman" w:hint="default"/>
        <w:b w:val="0"/>
        <w:bCs w:val="0"/>
        <w:i w:val="0"/>
        <w:iCs w:val="0"/>
        <w:strike w:val="0"/>
      </w:rPr>
    </w:lvl>
    <w:lvl w:ilvl="5" w:tplc="5958DA3E">
      <w:start w:val="1"/>
      <w:numFmt w:val="lowerLetter"/>
      <w:lvlText w:val="%6)"/>
      <w:lvlJc w:val="left"/>
      <w:pPr>
        <w:ind w:left="6201" w:hanging="360"/>
      </w:pPr>
      <w:rPr>
        <w:rFonts w:hint="default"/>
        <w:strike w:val="0"/>
      </w:r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1" w15:restartNumberingAfterBreak="0">
    <w:nsid w:val="1ADC19B5"/>
    <w:multiLevelType w:val="multilevel"/>
    <w:tmpl w:val="1ADC19B5"/>
    <w:lvl w:ilvl="0">
      <w:start w:val="1"/>
      <w:numFmt w:val="bullet"/>
      <w:lvlText w:val=""/>
      <w:lvlJc w:val="left"/>
      <w:pPr>
        <w:ind w:left="360" w:hanging="360"/>
      </w:pPr>
      <w:rPr>
        <w:rFonts w:ascii="Wingdings" w:hAnsi="Wingdings"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hint="default"/>
      </w:rPr>
    </w:lvl>
    <w:lvl w:ilvl="3">
      <w:start w:val="1"/>
      <w:numFmt w:val="bullet"/>
      <w:lvlText w:val=""/>
      <w:lvlJc w:val="left"/>
      <w:pPr>
        <w:ind w:left="2662" w:hanging="360"/>
      </w:pPr>
      <w:rPr>
        <w:rFonts w:ascii="Symbol" w:hAnsi="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hint="default"/>
      </w:rPr>
    </w:lvl>
    <w:lvl w:ilvl="6">
      <w:start w:val="1"/>
      <w:numFmt w:val="bullet"/>
      <w:lvlText w:val=""/>
      <w:lvlJc w:val="left"/>
      <w:pPr>
        <w:ind w:left="4822" w:hanging="360"/>
      </w:pPr>
      <w:rPr>
        <w:rFonts w:ascii="Symbol" w:hAnsi="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hint="default"/>
      </w:rPr>
    </w:lvl>
  </w:abstractNum>
  <w:abstractNum w:abstractNumId="12" w15:restartNumberingAfterBreak="0">
    <w:nsid w:val="380B4A09"/>
    <w:multiLevelType w:val="hybridMultilevel"/>
    <w:tmpl w:val="DDCEC1A2"/>
    <w:lvl w:ilvl="0" w:tplc="C3448142">
      <w:start w:val="1"/>
      <w:numFmt w:val="decimal"/>
      <w:lvlText w:val="%1)"/>
      <w:lvlJc w:val="left"/>
      <w:pPr>
        <w:ind w:left="720" w:hanging="360"/>
      </w:pPr>
      <w:rPr>
        <w:rFonts w:ascii="Calibri" w:eastAsia="Times New Roman" w:hAnsi="Calibri" w:cs="Times New Roman" w:hint="default"/>
        <w:b w:val="0"/>
        <w:bCs w:val="0"/>
        <w:i w:val="0"/>
        <w:iCs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B1193E"/>
    <w:multiLevelType w:val="hybridMultilevel"/>
    <w:tmpl w:val="E16C80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ABB4AE3"/>
    <w:multiLevelType w:val="multilevel"/>
    <w:tmpl w:val="3AF8AA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4342AD"/>
    <w:multiLevelType w:val="hybridMultilevel"/>
    <w:tmpl w:val="548031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78E49FA"/>
    <w:multiLevelType w:val="multilevel"/>
    <w:tmpl w:val="90A231AE"/>
    <w:lvl w:ilvl="0">
      <w:start w:val="1"/>
      <w:numFmt w:val="decimal"/>
      <w:lvlText w:val="%1."/>
      <w:lvlJc w:val="left"/>
      <w:pPr>
        <w:ind w:left="360" w:hanging="360"/>
      </w:pPr>
      <w:rPr>
        <w:b w:val="0"/>
      </w:rPr>
    </w:lvl>
    <w:lvl w:ilvl="1">
      <w:start w:val="1"/>
      <w:numFmt w:val="decimal"/>
      <w:isLgl/>
      <w:lvlText w:val="%1.%2."/>
      <w:lvlJc w:val="left"/>
      <w:pPr>
        <w:ind w:left="360" w:hanging="360"/>
      </w:pPr>
    </w:lvl>
    <w:lvl w:ilvl="2">
      <w:start w:val="1"/>
      <w:numFmt w:val="decimal"/>
      <w:isLgl/>
      <w:lvlText w:val="%1.%2.%3."/>
      <w:lvlJc w:val="left"/>
      <w:pPr>
        <w:ind w:left="720" w:hanging="720"/>
      </w:pPr>
      <w:rPr>
        <w:b w:val="0"/>
      </w:rPr>
    </w:lvl>
    <w:lvl w:ilvl="3">
      <w:start w:val="1"/>
      <w:numFmt w:val="decimal"/>
      <w:isLgl/>
      <w:lvlText w:val="%1.%2.%3.%4."/>
      <w:lvlJc w:val="left"/>
      <w:pPr>
        <w:ind w:left="720" w:hanging="720"/>
      </w:pPr>
    </w:lvl>
    <w:lvl w:ilvl="4">
      <w:start w:val="1"/>
      <w:numFmt w:val="decimal"/>
      <w:isLgl/>
      <w:lvlText w:val="%1.%2.%3.%4.%5."/>
      <w:lvlJc w:val="left"/>
      <w:pPr>
        <w:ind w:left="720" w:hanging="72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080" w:hanging="1080"/>
      </w:pPr>
    </w:lvl>
    <w:lvl w:ilvl="8">
      <w:start w:val="1"/>
      <w:numFmt w:val="decimal"/>
      <w:isLgl/>
      <w:lvlText w:val="%1.%2.%3.%4.%5.%6.%7.%8.%9."/>
      <w:lvlJc w:val="left"/>
      <w:pPr>
        <w:ind w:left="1440" w:hanging="1440"/>
      </w:pPr>
    </w:lvl>
  </w:abstractNum>
  <w:abstractNum w:abstractNumId="17" w15:restartNumberingAfterBreak="0">
    <w:nsid w:val="47C3475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9482333"/>
    <w:multiLevelType w:val="multilevel"/>
    <w:tmpl w:val="49482333"/>
    <w:lvl w:ilvl="0">
      <w:start w:val="1"/>
      <w:numFmt w:val="decimal"/>
      <w:lvlText w:val="%1."/>
      <w:lvlJc w:val="left"/>
      <w:pPr>
        <w:tabs>
          <w:tab w:val="num" w:pos="720"/>
        </w:tabs>
        <w:ind w:left="720" w:hanging="360"/>
      </w:pPr>
      <w:rPr>
        <w:rFonts w:ascii="Calibri" w:hAnsi="Calibri" w:cs="Tahoma" w:hint="default"/>
        <w:b/>
        <w:i w:val="0"/>
        <w:sz w:val="22"/>
        <w:szCs w:val="22"/>
      </w:r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ahoma" w:eastAsia="Times New Roman" w:hAnsi="Tahoma" w:cs="Tahoma"/>
        <w:b/>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B856F63"/>
    <w:multiLevelType w:val="multilevel"/>
    <w:tmpl w:val="90A231AE"/>
    <w:lvl w:ilvl="0">
      <w:start w:val="1"/>
      <w:numFmt w:val="decimal"/>
      <w:lvlText w:val="%1."/>
      <w:lvlJc w:val="left"/>
      <w:pPr>
        <w:ind w:left="360" w:hanging="360"/>
      </w:pPr>
      <w:rPr>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0" w15:restartNumberingAfterBreak="0">
    <w:nsid w:val="4DA86BA7"/>
    <w:multiLevelType w:val="multilevel"/>
    <w:tmpl w:val="44667C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E4C746A"/>
    <w:multiLevelType w:val="multilevel"/>
    <w:tmpl w:val="AD4CB4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CA3D80"/>
    <w:multiLevelType w:val="multilevel"/>
    <w:tmpl w:val="41D6FA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FD6161A"/>
    <w:multiLevelType w:val="multilevel"/>
    <w:tmpl w:val="4FD6161A"/>
    <w:lvl w:ilvl="0">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24" w15:restartNumberingAfterBreak="0">
    <w:nsid w:val="51003E87"/>
    <w:multiLevelType w:val="multilevel"/>
    <w:tmpl w:val="18D86F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5A90F35"/>
    <w:multiLevelType w:val="multilevel"/>
    <w:tmpl w:val="55A90F35"/>
    <w:lvl w:ilvl="0">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AB7666E"/>
    <w:multiLevelType w:val="multilevel"/>
    <w:tmpl w:val="5AB7666E"/>
    <w:lvl w:ilvl="0">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4903736"/>
    <w:multiLevelType w:val="hybridMultilevel"/>
    <w:tmpl w:val="28C8CDD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FF4239A"/>
    <w:multiLevelType w:val="hybridMultilevel"/>
    <w:tmpl w:val="A0521A3E"/>
    <w:lvl w:ilvl="0" w:tplc="369C79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5256BEC"/>
    <w:multiLevelType w:val="multilevel"/>
    <w:tmpl w:val="FC20F170"/>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b w:val="0"/>
        <w:bCs w:val="0"/>
        <w:strike w:val="0"/>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781631A9"/>
    <w:multiLevelType w:val="multilevel"/>
    <w:tmpl w:val="781631A9"/>
    <w:lvl w:ilvl="0">
      <w:start w:val="1"/>
      <w:numFmt w:val="decimal"/>
      <w:lvlText w:val="%1."/>
      <w:lvlJc w:val="left"/>
      <w:pPr>
        <w:tabs>
          <w:tab w:val="num" w:pos="1211"/>
        </w:tabs>
        <w:ind w:left="1211" w:hanging="360"/>
      </w:pPr>
      <w:rPr>
        <w:rFonts w:ascii="Calibri" w:hAnsi="Calibri" w:cs="Tahoma" w:hint="default"/>
        <w:b/>
        <w:i w:val="0"/>
        <w:sz w:val="22"/>
        <w:szCs w:val="20"/>
      </w:rPr>
    </w:lvl>
    <w:lvl w:ilvl="1">
      <w:start w:val="1"/>
      <w:numFmt w:val="lowerLetter"/>
      <w:lvlText w:val="%2."/>
      <w:lvlJc w:val="left"/>
      <w:pPr>
        <w:ind w:left="1440" w:hanging="360"/>
      </w:pPr>
    </w:lvl>
    <w:lvl w:ilvl="2">
      <w:start w:val="1"/>
      <w:numFmt w:val="decimal"/>
      <w:lvlText w:val="%3)"/>
      <w:lvlJc w:val="right"/>
      <w:pPr>
        <w:ind w:left="2160" w:hanging="180"/>
      </w:pPr>
      <w:rPr>
        <w:rFonts w:ascii="Calibri" w:hAnsi="Calibri" w:cs="Tahoma" w:hint="default"/>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8A10DB3"/>
    <w:multiLevelType w:val="multilevel"/>
    <w:tmpl w:val="78A10DB3"/>
    <w:lvl w:ilvl="0">
      <w:start w:val="1"/>
      <w:numFmt w:val="decimal"/>
      <w:lvlText w:val="%1."/>
      <w:lvlJc w:val="left"/>
      <w:pPr>
        <w:tabs>
          <w:tab w:val="num" w:pos="680"/>
        </w:tabs>
        <w:ind w:left="680" w:hanging="396"/>
      </w:pPr>
      <w:rPr>
        <w:rFonts w:ascii="Calibri" w:eastAsia="Times New Roman" w:hAnsi="Calibri" w:cs="Times New Roman"/>
        <w:b w:val="0"/>
        <w:i w:val="0"/>
        <w:sz w:val="22"/>
        <w:szCs w:val="22"/>
      </w:rPr>
    </w:lvl>
    <w:lvl w:ilvl="1">
      <w:start w:val="1"/>
      <w:numFmt w:val="lowerLetter"/>
      <w:lvlText w:val="%2)"/>
      <w:lvlJc w:val="left"/>
      <w:pPr>
        <w:tabs>
          <w:tab w:val="num" w:pos="1361"/>
        </w:tabs>
        <w:ind w:left="1361" w:hanging="510"/>
      </w:pPr>
      <w:rPr>
        <w:rFonts w:ascii="Tahoma" w:eastAsia="Times New Roman" w:hAnsi="Tahoma" w:cs="Tahoma" w:hint="default"/>
        <w:b w:val="0"/>
        <w:i w:val="0"/>
        <w:sz w:val="22"/>
        <w:szCs w:val="22"/>
      </w:rPr>
    </w:lvl>
    <w:lvl w:ilvl="2">
      <w:start w:val="7"/>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7BA77909"/>
    <w:multiLevelType w:val="multilevel"/>
    <w:tmpl w:val="67CEBA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7394047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094076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7216436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687565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49835374">
    <w:abstractNumId w:val="4"/>
    <w:lvlOverride w:ilvl="0">
      <w:startOverride w:val="1"/>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 w16cid:durableId="6050412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85283420">
    <w:abstractNumId w:val="0"/>
    <w:lvlOverride w:ilvl="0">
      <w:startOverride w:val="1"/>
    </w:lvlOverride>
  </w:num>
  <w:num w:numId="8" w16cid:durableId="16635036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064742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0377718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50903303">
    <w:abstractNumId w:val="22"/>
  </w:num>
  <w:num w:numId="12" w16cid:durableId="1823346967">
    <w:abstractNumId w:val="32"/>
  </w:num>
  <w:num w:numId="13" w16cid:durableId="1643727665">
    <w:abstractNumId w:val="24"/>
  </w:num>
  <w:num w:numId="14" w16cid:durableId="1687714065">
    <w:abstractNumId w:val="14"/>
  </w:num>
  <w:num w:numId="15" w16cid:durableId="491994315">
    <w:abstractNumId w:val="21"/>
  </w:num>
  <w:num w:numId="16" w16cid:durableId="175774634">
    <w:abstractNumId w:val="7"/>
  </w:num>
  <w:num w:numId="17" w16cid:durableId="309333457">
    <w:abstractNumId w:val="6"/>
  </w:num>
  <w:num w:numId="18" w16cid:durableId="494881391">
    <w:abstractNumId w:val="27"/>
  </w:num>
  <w:num w:numId="19" w16cid:durableId="1446655856">
    <w:abstractNumId w:val="15"/>
  </w:num>
  <w:num w:numId="20" w16cid:durableId="1326473124">
    <w:abstractNumId w:val="19"/>
  </w:num>
  <w:num w:numId="21" w16cid:durableId="342435899">
    <w:abstractNumId w:val="30"/>
  </w:num>
  <w:num w:numId="22" w16cid:durableId="949581921">
    <w:abstractNumId w:val="2"/>
  </w:num>
  <w:num w:numId="23" w16cid:durableId="723528048">
    <w:abstractNumId w:val="18"/>
  </w:num>
  <w:num w:numId="24" w16cid:durableId="1051808473">
    <w:abstractNumId w:val="31"/>
  </w:num>
  <w:num w:numId="25" w16cid:durableId="1194459332">
    <w:abstractNumId w:val="11"/>
  </w:num>
  <w:num w:numId="26" w16cid:durableId="4564861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27996366">
    <w:abstractNumId w:val="9"/>
  </w:num>
  <w:num w:numId="28" w16cid:durableId="1996105612">
    <w:abstractNumId w:val="23"/>
  </w:num>
  <w:num w:numId="29" w16cid:durableId="1068766097">
    <w:abstractNumId w:val="26"/>
  </w:num>
  <w:num w:numId="30" w16cid:durableId="1531870706">
    <w:abstractNumId w:val="25"/>
  </w:num>
  <w:num w:numId="31" w16cid:durableId="1927882710">
    <w:abstractNumId w:val="0"/>
  </w:num>
  <w:num w:numId="32" w16cid:durableId="1148520723">
    <w:abstractNumId w:val="13"/>
  </w:num>
  <w:num w:numId="33" w16cid:durableId="1370180922">
    <w:abstractNumId w:val="20"/>
  </w:num>
  <w:num w:numId="34" w16cid:durableId="179395563">
    <w:abstractNumId w:val="29"/>
  </w:num>
  <w:num w:numId="35" w16cid:durableId="430004510">
    <w:abstractNumId w:val="10"/>
  </w:num>
  <w:num w:numId="36" w16cid:durableId="1018045249">
    <w:abstractNumId w:val="12"/>
  </w:num>
  <w:num w:numId="37" w16cid:durableId="13970462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7E6F"/>
    <w:rsid w:val="00016F6B"/>
    <w:rsid w:val="00080E45"/>
    <w:rsid w:val="000B6714"/>
    <w:rsid w:val="0010270B"/>
    <w:rsid w:val="0012266B"/>
    <w:rsid w:val="00195F79"/>
    <w:rsid w:val="001A2243"/>
    <w:rsid w:val="001C5367"/>
    <w:rsid w:val="001C68F3"/>
    <w:rsid w:val="001D3595"/>
    <w:rsid w:val="00247F62"/>
    <w:rsid w:val="002C4F0A"/>
    <w:rsid w:val="002D3670"/>
    <w:rsid w:val="002D7DF6"/>
    <w:rsid w:val="00322F6D"/>
    <w:rsid w:val="003272CB"/>
    <w:rsid w:val="00345211"/>
    <w:rsid w:val="003639AB"/>
    <w:rsid w:val="00374483"/>
    <w:rsid w:val="003A129A"/>
    <w:rsid w:val="003C45F8"/>
    <w:rsid w:val="003E2618"/>
    <w:rsid w:val="004023D1"/>
    <w:rsid w:val="00414342"/>
    <w:rsid w:val="00427F72"/>
    <w:rsid w:val="0043270C"/>
    <w:rsid w:val="00432C08"/>
    <w:rsid w:val="004363A4"/>
    <w:rsid w:val="00483033"/>
    <w:rsid w:val="004C7C18"/>
    <w:rsid w:val="004D3C98"/>
    <w:rsid w:val="004E1B66"/>
    <w:rsid w:val="00535BD2"/>
    <w:rsid w:val="00592BBA"/>
    <w:rsid w:val="005B44E6"/>
    <w:rsid w:val="005C5B79"/>
    <w:rsid w:val="005F7EC5"/>
    <w:rsid w:val="0061527D"/>
    <w:rsid w:val="006402E1"/>
    <w:rsid w:val="00641362"/>
    <w:rsid w:val="00681A02"/>
    <w:rsid w:val="006A1064"/>
    <w:rsid w:val="006C532E"/>
    <w:rsid w:val="006E15FF"/>
    <w:rsid w:val="006F02A5"/>
    <w:rsid w:val="00705175"/>
    <w:rsid w:val="0070624E"/>
    <w:rsid w:val="00744091"/>
    <w:rsid w:val="007A1EA2"/>
    <w:rsid w:val="007C02B4"/>
    <w:rsid w:val="007D14DD"/>
    <w:rsid w:val="00814D0E"/>
    <w:rsid w:val="00841B5D"/>
    <w:rsid w:val="00850188"/>
    <w:rsid w:val="0085267C"/>
    <w:rsid w:val="008A7E6F"/>
    <w:rsid w:val="008B0AED"/>
    <w:rsid w:val="008B1A7B"/>
    <w:rsid w:val="008D0019"/>
    <w:rsid w:val="008E6B05"/>
    <w:rsid w:val="008F3528"/>
    <w:rsid w:val="0096422F"/>
    <w:rsid w:val="009736E3"/>
    <w:rsid w:val="009758BD"/>
    <w:rsid w:val="00997E12"/>
    <w:rsid w:val="009A3E57"/>
    <w:rsid w:val="009F3F06"/>
    <w:rsid w:val="00A260F8"/>
    <w:rsid w:val="00A47713"/>
    <w:rsid w:val="00A5488C"/>
    <w:rsid w:val="00A611E6"/>
    <w:rsid w:val="00AB3239"/>
    <w:rsid w:val="00AD3ABE"/>
    <w:rsid w:val="00AD484B"/>
    <w:rsid w:val="00AE7E86"/>
    <w:rsid w:val="00B23D3D"/>
    <w:rsid w:val="00B571CC"/>
    <w:rsid w:val="00B75B0A"/>
    <w:rsid w:val="00BA4A09"/>
    <w:rsid w:val="00BC3C57"/>
    <w:rsid w:val="00BE57F6"/>
    <w:rsid w:val="00BF269B"/>
    <w:rsid w:val="00C00272"/>
    <w:rsid w:val="00C0309E"/>
    <w:rsid w:val="00C10AB4"/>
    <w:rsid w:val="00C15690"/>
    <w:rsid w:val="00C24F50"/>
    <w:rsid w:val="00C321DE"/>
    <w:rsid w:val="00C62670"/>
    <w:rsid w:val="00C75755"/>
    <w:rsid w:val="00C83A58"/>
    <w:rsid w:val="00CD12BC"/>
    <w:rsid w:val="00CE5655"/>
    <w:rsid w:val="00CF55A5"/>
    <w:rsid w:val="00D21D9E"/>
    <w:rsid w:val="00D37BC3"/>
    <w:rsid w:val="00D465A3"/>
    <w:rsid w:val="00D847DE"/>
    <w:rsid w:val="00D874E7"/>
    <w:rsid w:val="00D9740C"/>
    <w:rsid w:val="00DB1712"/>
    <w:rsid w:val="00E22661"/>
    <w:rsid w:val="00E4187F"/>
    <w:rsid w:val="00E45895"/>
    <w:rsid w:val="00E93E4D"/>
    <w:rsid w:val="00EB0A7C"/>
    <w:rsid w:val="00EB5847"/>
    <w:rsid w:val="00F1739C"/>
    <w:rsid w:val="00F242E1"/>
    <w:rsid w:val="00F244D4"/>
    <w:rsid w:val="00FB723A"/>
    <w:rsid w:val="00FE04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9E220"/>
  <w15:docId w15:val="{CD185ACB-2B0A-4D29-A0C1-BAF8BF6C5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7E6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8A7E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A7E6F"/>
    <w:rPr>
      <w:rFonts w:asciiTheme="majorHAnsi" w:eastAsiaTheme="majorEastAsia" w:hAnsiTheme="majorHAnsi" w:cstheme="majorBidi"/>
      <w:b/>
      <w:bCs/>
      <w:color w:val="365F91" w:themeColor="accent1" w:themeShade="BF"/>
      <w:sz w:val="28"/>
      <w:szCs w:val="28"/>
      <w:lang w:eastAsia="pl-PL"/>
    </w:rPr>
  </w:style>
  <w:style w:type="character" w:styleId="Hipercze">
    <w:name w:val="Hyperlink"/>
    <w:unhideWhenUsed/>
    <w:qFormat/>
    <w:rsid w:val="008A7E6F"/>
    <w:rPr>
      <w:color w:val="0000FF"/>
      <w:u w:val="single"/>
    </w:rPr>
  </w:style>
  <w:style w:type="character" w:customStyle="1" w:styleId="TekstpodstawowyZnak1">
    <w:name w:val="Tekst podstawowy Znak1"/>
    <w:aliases w:val="(F2) Znak,ändrad Znak,LOAN Znak,body text Znak,Znak2 Znak"/>
    <w:link w:val="Tekstpodstawowy"/>
    <w:uiPriority w:val="99"/>
    <w:locked/>
    <w:rsid w:val="008A7E6F"/>
    <w:rPr>
      <w:rFonts w:ascii="Times New Roman" w:eastAsia="Times New Roman" w:hAnsi="Times New Roman" w:cs="Times New Roman"/>
      <w:sz w:val="24"/>
      <w:szCs w:val="24"/>
      <w:lang w:eastAsia="pl-PL"/>
    </w:rPr>
  </w:style>
  <w:style w:type="paragraph" w:styleId="Tekstpodstawowy">
    <w:name w:val="Body Text"/>
    <w:aliases w:val="(F2),ändrad,LOAN,body text,Znak2"/>
    <w:basedOn w:val="Normalny"/>
    <w:link w:val="TekstpodstawowyZnak1"/>
    <w:uiPriority w:val="99"/>
    <w:unhideWhenUsed/>
    <w:rsid w:val="008A7E6F"/>
    <w:pPr>
      <w:jc w:val="both"/>
    </w:pPr>
  </w:style>
  <w:style w:type="character" w:customStyle="1" w:styleId="TekstpodstawowyZnak">
    <w:name w:val="Tekst podstawowy Znak"/>
    <w:basedOn w:val="Domylnaczcionkaakapitu"/>
    <w:uiPriority w:val="99"/>
    <w:semiHidden/>
    <w:rsid w:val="008A7E6F"/>
    <w:rPr>
      <w:rFonts w:ascii="Times New Roman" w:eastAsia="Times New Roman" w:hAnsi="Times New Roman" w:cs="Times New Roman"/>
      <w:sz w:val="24"/>
      <w:szCs w:val="24"/>
      <w:lang w:eastAsia="pl-PL"/>
    </w:rPr>
  </w:style>
  <w:style w:type="character" w:customStyle="1" w:styleId="AkapitzlistZnak">
    <w:name w:val="Akapit z listą Znak"/>
    <w:aliases w:val="1.Nagłówek Znak"/>
    <w:link w:val="Akapitzlist"/>
    <w:uiPriority w:val="99"/>
    <w:locked/>
    <w:rsid w:val="008A7E6F"/>
    <w:rPr>
      <w:sz w:val="24"/>
      <w:szCs w:val="24"/>
    </w:rPr>
  </w:style>
  <w:style w:type="paragraph" w:styleId="Akapitzlist">
    <w:name w:val="List Paragraph"/>
    <w:aliases w:val="1.Nagłówek"/>
    <w:basedOn w:val="Normalny"/>
    <w:link w:val="AkapitzlistZnak"/>
    <w:uiPriority w:val="99"/>
    <w:qFormat/>
    <w:rsid w:val="008A7E6F"/>
    <w:pPr>
      <w:widowControl w:val="0"/>
      <w:autoSpaceDE w:val="0"/>
      <w:autoSpaceDN w:val="0"/>
      <w:adjustRightInd w:val="0"/>
      <w:ind w:left="708"/>
    </w:pPr>
    <w:rPr>
      <w:rFonts w:asciiTheme="minorHAnsi" w:eastAsiaTheme="minorHAnsi" w:hAnsiTheme="minorHAnsi" w:cstheme="minorBidi"/>
      <w:lang w:eastAsia="en-US"/>
    </w:rPr>
  </w:style>
  <w:style w:type="character" w:customStyle="1" w:styleId="Teksttreci2">
    <w:name w:val="Tekst treści (2)_"/>
    <w:link w:val="Teksttreci21"/>
    <w:locked/>
    <w:rsid w:val="008A7E6F"/>
    <w:rPr>
      <w:rFonts w:ascii="Arial" w:hAnsi="Arial" w:cs="Arial"/>
      <w:shd w:val="clear" w:color="auto" w:fill="FFFFFF"/>
    </w:rPr>
  </w:style>
  <w:style w:type="paragraph" w:customStyle="1" w:styleId="Teksttreci21">
    <w:name w:val="Tekst treści (2)1"/>
    <w:basedOn w:val="Normalny"/>
    <w:link w:val="Teksttreci2"/>
    <w:rsid w:val="008A7E6F"/>
    <w:pPr>
      <w:widowControl w:val="0"/>
      <w:shd w:val="clear" w:color="auto" w:fill="FFFFFF"/>
      <w:spacing w:before="120" w:after="480" w:line="457" w:lineRule="exact"/>
      <w:ind w:hanging="660"/>
      <w:jc w:val="center"/>
    </w:pPr>
    <w:rPr>
      <w:rFonts w:ascii="Arial" w:eastAsiaTheme="minorHAnsi" w:hAnsi="Arial" w:cs="Arial"/>
      <w:sz w:val="22"/>
      <w:szCs w:val="22"/>
      <w:lang w:eastAsia="en-US"/>
    </w:rPr>
  </w:style>
  <w:style w:type="paragraph" w:customStyle="1" w:styleId="Default">
    <w:name w:val="Default"/>
    <w:rsid w:val="008A7E6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arkedcontent">
    <w:name w:val="markedcontent"/>
    <w:basedOn w:val="Domylnaczcionkaakapitu"/>
    <w:rsid w:val="004D3C98"/>
  </w:style>
  <w:style w:type="paragraph" w:customStyle="1" w:styleId="Tekstpodstawowy211">
    <w:name w:val="Tekst podstawowy 211"/>
    <w:basedOn w:val="Normalny"/>
    <w:rsid w:val="00592BBA"/>
    <w:pPr>
      <w:suppressAutoHyphens/>
      <w:spacing w:before="120" w:after="120"/>
      <w:jc w:val="both"/>
    </w:pPr>
    <w:rPr>
      <w:bCs/>
      <w:sz w:val="25"/>
      <w:lang w:eastAsia="ar-SA"/>
    </w:rPr>
  </w:style>
  <w:style w:type="paragraph" w:styleId="Tekstdymka">
    <w:name w:val="Balloon Text"/>
    <w:basedOn w:val="Normalny"/>
    <w:link w:val="TekstdymkaZnak"/>
    <w:uiPriority w:val="99"/>
    <w:semiHidden/>
    <w:unhideWhenUsed/>
    <w:rsid w:val="00D874E7"/>
    <w:rPr>
      <w:rFonts w:ascii="Tahoma" w:hAnsi="Tahoma" w:cs="Tahoma"/>
      <w:sz w:val="16"/>
      <w:szCs w:val="16"/>
    </w:rPr>
  </w:style>
  <w:style w:type="character" w:customStyle="1" w:styleId="TekstdymkaZnak">
    <w:name w:val="Tekst dymka Znak"/>
    <w:basedOn w:val="Domylnaczcionkaakapitu"/>
    <w:link w:val="Tekstdymka"/>
    <w:uiPriority w:val="99"/>
    <w:semiHidden/>
    <w:rsid w:val="00D874E7"/>
    <w:rPr>
      <w:rFonts w:ascii="Tahoma" w:eastAsia="Times New Roman" w:hAnsi="Tahoma" w:cs="Tahoma"/>
      <w:sz w:val="16"/>
      <w:szCs w:val="16"/>
      <w:lang w:eastAsia="pl-PL"/>
    </w:rPr>
  </w:style>
  <w:style w:type="character" w:customStyle="1" w:styleId="Teksttreci6">
    <w:name w:val="Tekst treści (6)_"/>
    <w:link w:val="Teksttreci61"/>
    <w:rsid w:val="00CF55A5"/>
    <w:rPr>
      <w:rFonts w:ascii="Arial" w:hAnsi="Arial"/>
      <w:b/>
      <w:bCs/>
      <w:shd w:val="clear" w:color="auto" w:fill="FFFFFF"/>
    </w:rPr>
  </w:style>
  <w:style w:type="paragraph" w:customStyle="1" w:styleId="Teksttreci61">
    <w:name w:val="Tekst treści (6)1"/>
    <w:basedOn w:val="Normalny"/>
    <w:link w:val="Teksttreci6"/>
    <w:rsid w:val="00CF55A5"/>
    <w:pPr>
      <w:widowControl w:val="0"/>
      <w:shd w:val="clear" w:color="auto" w:fill="FFFFFF"/>
      <w:spacing w:before="240" w:after="240" w:line="240" w:lineRule="atLeast"/>
      <w:ind w:hanging="340"/>
      <w:jc w:val="both"/>
    </w:pPr>
    <w:rPr>
      <w:rFonts w:ascii="Arial" w:eastAsiaTheme="minorHAnsi" w:hAnsi="Arial" w:cstheme="minorBidi"/>
      <w:b/>
      <w:bCs/>
      <w:sz w:val="22"/>
      <w:szCs w:val="22"/>
      <w:lang w:eastAsia="en-US"/>
    </w:rPr>
  </w:style>
  <w:style w:type="character" w:styleId="Nierozpoznanawzmianka">
    <w:name w:val="Unresolved Mention"/>
    <w:basedOn w:val="Domylnaczcionkaakapitu"/>
    <w:uiPriority w:val="99"/>
    <w:semiHidden/>
    <w:unhideWhenUsed/>
    <w:rsid w:val="00AB32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831382">
      <w:bodyDiv w:val="1"/>
      <w:marLeft w:val="0"/>
      <w:marRight w:val="0"/>
      <w:marTop w:val="0"/>
      <w:marBottom w:val="0"/>
      <w:divBdr>
        <w:top w:val="none" w:sz="0" w:space="0" w:color="auto"/>
        <w:left w:val="none" w:sz="0" w:space="0" w:color="auto"/>
        <w:bottom w:val="none" w:sz="0" w:space="0" w:color="auto"/>
        <w:right w:val="none" w:sz="0" w:space="0" w:color="auto"/>
      </w:divBdr>
    </w:div>
    <w:div w:id="798036824">
      <w:bodyDiv w:val="1"/>
      <w:marLeft w:val="0"/>
      <w:marRight w:val="0"/>
      <w:marTop w:val="0"/>
      <w:marBottom w:val="0"/>
      <w:divBdr>
        <w:top w:val="none" w:sz="0" w:space="0" w:color="auto"/>
        <w:left w:val="none" w:sz="0" w:space="0" w:color="auto"/>
        <w:bottom w:val="none" w:sz="0" w:space="0" w:color="auto"/>
        <w:right w:val="none" w:sz="0" w:space="0" w:color="auto"/>
      </w:divBdr>
    </w:div>
    <w:div w:id="949625770">
      <w:bodyDiv w:val="1"/>
      <w:marLeft w:val="0"/>
      <w:marRight w:val="0"/>
      <w:marTop w:val="0"/>
      <w:marBottom w:val="0"/>
      <w:divBdr>
        <w:top w:val="none" w:sz="0" w:space="0" w:color="auto"/>
        <w:left w:val="none" w:sz="0" w:space="0" w:color="auto"/>
        <w:bottom w:val="none" w:sz="0" w:space="0" w:color="auto"/>
        <w:right w:val="none" w:sz="0" w:space="0" w:color="auto"/>
      </w:divBdr>
    </w:div>
    <w:div w:id="1137796671">
      <w:bodyDiv w:val="1"/>
      <w:marLeft w:val="0"/>
      <w:marRight w:val="0"/>
      <w:marTop w:val="0"/>
      <w:marBottom w:val="0"/>
      <w:divBdr>
        <w:top w:val="none" w:sz="0" w:space="0" w:color="auto"/>
        <w:left w:val="none" w:sz="0" w:space="0" w:color="auto"/>
        <w:bottom w:val="none" w:sz="0" w:space="0" w:color="auto"/>
        <w:right w:val="none" w:sz="0" w:space="0" w:color="auto"/>
      </w:divBdr>
    </w:div>
    <w:div w:id="1230848321">
      <w:bodyDiv w:val="1"/>
      <w:marLeft w:val="0"/>
      <w:marRight w:val="0"/>
      <w:marTop w:val="0"/>
      <w:marBottom w:val="0"/>
      <w:divBdr>
        <w:top w:val="none" w:sz="0" w:space="0" w:color="auto"/>
        <w:left w:val="none" w:sz="0" w:space="0" w:color="auto"/>
        <w:bottom w:val="none" w:sz="0" w:space="0" w:color="auto"/>
        <w:right w:val="none" w:sz="0" w:space="0" w:color="auto"/>
      </w:divBdr>
    </w:div>
    <w:div w:id="1598176904">
      <w:bodyDiv w:val="1"/>
      <w:marLeft w:val="0"/>
      <w:marRight w:val="0"/>
      <w:marTop w:val="0"/>
      <w:marBottom w:val="0"/>
      <w:divBdr>
        <w:top w:val="none" w:sz="0" w:space="0" w:color="auto"/>
        <w:left w:val="none" w:sz="0" w:space="0" w:color="auto"/>
        <w:bottom w:val="none" w:sz="0" w:space="0" w:color="auto"/>
        <w:right w:val="none" w:sz="0" w:space="0" w:color="auto"/>
      </w:divBdr>
    </w:div>
    <w:div w:id="2012023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p@gzk-zoledowo.pl" TargetMode="External"/><Relationship Id="rId13" Type="http://schemas.openxmlformats.org/officeDocument/2006/relationships/hyperlink" Target="https://www.gov.pl/web/gov/zaloz-profil-zaufany" TargetMode="External"/><Relationship Id="rId18" Type="http://schemas.openxmlformats.org/officeDocument/2006/relationships/hyperlink" Target="http://www.rcb.bip-e.pl/rcb/zamowienia-publiczne/8361,Klauzula-informacyjna-dotyczaca-danych-osobowych-uczestnikow-postepowan-o-zamowi.htm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bip.osielsko.pl" TargetMode="External"/><Relationship Id="rId12" Type="http://schemas.openxmlformats.org/officeDocument/2006/relationships/hyperlink" Target="https://www.gov.pl/web/gov/podpisz-dokument-elektronicznie-wykorzystajpodpis-zaufany" TargetMode="External"/><Relationship Id="rId17" Type="http://schemas.openxmlformats.org/officeDocument/2006/relationships/hyperlink" Target="http://www.rcb.bip-e.pl/rcb/zamowienia-publiczne/8361,Klauzula-informacyjna-dotyczaca-danych-osobowych-uczestnikow-postepowan-o-zamowi.html" TargetMode="External"/><Relationship Id="rId2" Type="http://schemas.openxmlformats.org/officeDocument/2006/relationships/styles" Target="styles.xml"/><Relationship Id="rId16" Type="http://schemas.openxmlformats.org/officeDocument/2006/relationships/hyperlink" Target="https://isap.sejm.gov.pl/isap.nsf/DocDetails.xsp?id=WDU20000620718"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zp@gzk-zoledowo.pl" TargetMode="External"/><Relationship Id="rId11" Type="http://schemas.openxmlformats.org/officeDocument/2006/relationships/image" Target="media/image3.png"/><Relationship Id="rId5" Type="http://schemas.openxmlformats.org/officeDocument/2006/relationships/image" Target="media/image1.jpeg"/><Relationship Id="rId15" Type="http://schemas.openxmlformats.org/officeDocument/2006/relationships/hyperlink" Target="mailto:kielbon@ido.edu.pl" TargetMode="External"/><Relationship Id="rId10" Type="http://schemas.openxmlformats.org/officeDocument/2006/relationships/image" Target="media/image2.png"/><Relationship Id="rId19" Type="http://schemas.openxmlformats.org/officeDocument/2006/relationships/hyperlink" Target="http://www.rcb.bip-e.pl/rcb/zamowienia-publiczne/8361,Klauzula-informacyjna-dotyczaca-danych-osobowych-uczestnikow-postepowan-o-zamowi.html" TargetMode="External"/><Relationship Id="rId4" Type="http://schemas.openxmlformats.org/officeDocument/2006/relationships/webSettings" Target="webSettings.xml"/><Relationship Id="rId9" Type="http://schemas.openxmlformats.org/officeDocument/2006/relationships/hyperlink" Target="https://ezamowienia.gov.pl/filmy/" TargetMode="External"/><Relationship Id="rId14" Type="http://schemas.openxmlformats.org/officeDocument/2006/relationships/hyperlink" Target="https://www.gov.pl/web/e-dowod/podpis-osobist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1744</TotalTime>
  <Pages>1</Pages>
  <Words>8849</Words>
  <Characters>53095</Characters>
  <Application>Microsoft Office Word</Application>
  <DocSecurity>0</DocSecurity>
  <Lines>442</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Sekretariat</dc:creator>
  <cp:lastModifiedBy>Gminny Zakład Komunalny w Żołędowie</cp:lastModifiedBy>
  <cp:revision>124</cp:revision>
  <cp:lastPrinted>2025-12-11T06:25:00Z</cp:lastPrinted>
  <dcterms:created xsi:type="dcterms:W3CDTF">2021-12-02T13:05:00Z</dcterms:created>
  <dcterms:modified xsi:type="dcterms:W3CDTF">2025-12-12T13:27:00Z</dcterms:modified>
</cp:coreProperties>
</file>